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1C155E" w14:textId="72A84D95" w:rsidR="00DA300D" w:rsidRDefault="00430D35" w:rsidP="00DA300D">
      <w:pPr>
        <w:pStyle w:val="Titre1"/>
        <w:ind w:left="567"/>
        <w:jc w:val="left"/>
        <w:rPr>
          <w:color w:val="205F7E"/>
          <w:lang w:val="fr-CA"/>
        </w:rPr>
      </w:pPr>
      <w:r w:rsidRPr="00430D35">
        <w:rPr>
          <w:noProof/>
          <w:color w:val="205F7E"/>
          <w:lang w:val="fr-CA" w:eastAsia="fr-CA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E51A433" wp14:editId="5F4F6355">
                <wp:simplePos x="0" y="0"/>
                <wp:positionH relativeFrom="column">
                  <wp:posOffset>1913243</wp:posOffset>
                </wp:positionH>
                <wp:positionV relativeFrom="paragraph">
                  <wp:posOffset>507724</wp:posOffset>
                </wp:positionV>
                <wp:extent cx="3288030" cy="1404620"/>
                <wp:effectExtent l="0" t="0" r="762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80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C822C" w14:textId="191972B0" w:rsidR="00430D35" w:rsidRPr="00430D35" w:rsidRDefault="00430D35">
                            <w:pP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A"/>
                              </w:rPr>
                            </w:pPr>
                            <w:r w:rsidRPr="00430D3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fr-CA"/>
                              </w:rPr>
                              <w:t>Comité institutionnel d’évaluation du mérite pédagogique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E51A4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50.65pt;margin-top:40pt;width:258.9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6bKFDgIAAPcDAAAOAAAAZHJzL2Uyb0RvYy54bWysU9tu2zAMfR+wfxD0vthJky414hRdugwD&#10;ugvQ7QNkWY6FyaJGKbGzry8lp2nQvQ3Tg0CK1BF5eLS6HTrDDgq9Blvy6STnTFkJtba7kv/8sX23&#10;5MwHYWthwKqSH5Xnt+u3b1a9K9QMWjC1QkYg1he9K3kbgiuyzMtWdcJPwClLwQawE4Fc3GU1ip7Q&#10;O5PN8vw66wFrhyCV93R6Pwb5OuE3jZLhW9N4FZgpOdUW0o5pr+KerVei2KFwrZanMsQ/VNEJbenR&#10;M9S9CILtUf8F1WmJ4KEJEwldBk2jpUo9UDfT/FU3j61wKvVC5Hh3psn/P1j59fDoviMLwwcYaICp&#10;Ce8eQP7yzMKmFXan7hChb5Wo6eFppCzrnS9OVyPVvvARpOq/QE1DFvsACWhosIusUJ+M0GkAxzPp&#10;aghM0uHVbLnMrygkKTad5/PrWRpLJorn6w59+KSgY9EoOdJUE7w4PPgQyxHFc0p8zYPR9VYbkxzc&#10;VRuD7CBIAdu0Ugev0oxlfclvFrNFQrYQ7ydxdDqQQo3uSr7M4xo1E+n4aOuUEoQ2o02VGHviJ1Iy&#10;khOGaqDEyFMF9ZGYQhiVSD+HjBbwD2c9qbDk/vdeoOLMfLbE9s10Po+yTc588Z6oYXgZqS4jwkqC&#10;KnngbDQ3IUk98eDuaCpbnfh6qeRUK6kr0Xj6CVG+l37Kevmv6ycAAAD//wMAUEsDBBQABgAIAAAA&#10;IQBNwtRh3gAAAAoBAAAPAAAAZHJzL2Rvd25yZXYueG1sTI/LTsMwEEX3SPyDNUjsqJ1WoJDGqSoq&#10;NiyQaJFg6caTOKofke2m4e8Z2MBydI/unFtvZmfZhDENwUsoFgIY+jbowfcS3g/PdyWwlJXXygaP&#10;Er4wwaa5vqpVpcPFv+G0zz2jEp8qJcHkPFacp9agU2kRRvSUdSE6lemMPddRXajcWb4U4oE7NXj6&#10;YNSITwbb0/7sJHw4M+hdfP3stJ12L932fpzjKOXtzbxdA8s45z8YfvRJHRpyOoaz14lZCStRrAiV&#10;UAraREBZPBbAjr/JEnhT8/8Tmm8AAAD//wMAUEsBAi0AFAAGAAgAAAAhALaDOJL+AAAA4QEAABMA&#10;AAAAAAAAAAAAAAAAAAAAAFtDb250ZW50X1R5cGVzXS54bWxQSwECLQAUAAYACAAAACEAOP0h/9YA&#10;AACUAQAACwAAAAAAAAAAAAAAAAAvAQAAX3JlbHMvLnJlbHNQSwECLQAUAAYACAAAACEAC+myhQ4C&#10;AAD3AwAADgAAAAAAAAAAAAAAAAAuAgAAZHJzL2Uyb0RvYy54bWxQSwECLQAUAAYACAAAACEATcLU&#10;Yd4AAAAKAQAADwAAAAAAAAAAAAAAAABoBAAAZHJzL2Rvd25yZXYueG1sUEsFBgAAAAAEAAQA8wAA&#10;AHMFAAAAAA==&#10;" stroked="f">
                <v:textbox style="mso-fit-shape-to-text:t">
                  <w:txbxContent>
                    <w:p w14:paraId="03CC822C" w14:textId="191972B0" w:rsidR="00430D35" w:rsidRPr="00430D35" w:rsidRDefault="00430D35">
                      <w:pPr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A"/>
                        </w:rPr>
                      </w:pPr>
                      <w:r w:rsidRPr="00430D35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fr-CA"/>
                        </w:rPr>
                        <w:t>Comité institutionnel d’évaluation du mérite pédagogique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fr-CA" w:eastAsia="fr-CA"/>
        </w:rPr>
        <w:drawing>
          <wp:anchor distT="0" distB="0" distL="114300" distR="114300" simplePos="0" relativeHeight="251658240" behindDoc="0" locked="0" layoutInCell="1" allowOverlap="1" wp14:anchorId="40DBA538" wp14:editId="7E3649F6">
            <wp:simplePos x="0" y="0"/>
            <wp:positionH relativeFrom="margin">
              <wp:align>left</wp:align>
            </wp:positionH>
            <wp:positionV relativeFrom="paragraph">
              <wp:align>top</wp:align>
            </wp:positionV>
            <wp:extent cx="1837055" cy="1038225"/>
            <wp:effectExtent l="0" t="0" r="0" b="0"/>
            <wp:wrapSquare wrapText="bothSides"/>
            <wp:docPr id="79" name="Imag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69" b="18460"/>
                    <a:stretch/>
                  </pic:blipFill>
                  <pic:spPr bwMode="auto">
                    <a:xfrm>
                      <a:off x="0" y="0"/>
                      <a:ext cx="183705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A300D">
        <w:rPr>
          <w:color w:val="205F7E"/>
          <w:lang w:val="fr-CA"/>
        </w:rPr>
        <w:br w:type="textWrapping" w:clear="all"/>
      </w:r>
    </w:p>
    <w:p w14:paraId="13396A73" w14:textId="3FDDCD5C" w:rsidR="00AF037C" w:rsidRPr="00080764" w:rsidRDefault="00AE16C2" w:rsidP="00DA300D">
      <w:pPr>
        <w:pStyle w:val="Titre1"/>
        <w:ind w:left="567"/>
        <w:rPr>
          <w:color w:val="205F7E"/>
          <w:lang w:val="fr-CA"/>
        </w:rPr>
      </w:pPr>
      <w:r>
        <w:rPr>
          <w:color w:val="205F7E"/>
          <w:lang w:val="fr-CA"/>
        </w:rPr>
        <w:t>DEMANDE</w:t>
      </w:r>
      <w:r w:rsidR="00AF037C" w:rsidRPr="00AE16C2">
        <w:rPr>
          <w:color w:val="205F7E"/>
          <w:lang w:val="fr-CA"/>
        </w:rPr>
        <w:t xml:space="preserve"> D’</w:t>
      </w:r>
      <w:r w:rsidR="00AF037C" w:rsidRPr="00080764">
        <w:rPr>
          <w:color w:val="205F7E"/>
          <w:lang w:val="fr-CA"/>
        </w:rPr>
        <w:t>ÉVALUATION DU MÉRITE PÉDAGOGIQUE</w:t>
      </w:r>
    </w:p>
    <w:p w14:paraId="1CB569C3" w14:textId="67A4B404" w:rsidR="00312D7F" w:rsidRPr="00080764" w:rsidRDefault="008D1788" w:rsidP="0025083C">
      <w:pPr>
        <w:spacing w:after="360"/>
        <w:ind w:left="567"/>
        <w:jc w:val="center"/>
        <w:rPr>
          <w:rFonts w:ascii="Arial" w:hAnsi="Arial" w:cs="Arial"/>
          <w:b/>
          <w:color w:val="205F7E"/>
          <w:szCs w:val="24"/>
          <w:lang w:val="fr-CA"/>
        </w:rPr>
      </w:pPr>
      <w:r>
        <w:rPr>
          <w:rFonts w:ascii="Arial" w:hAnsi="Arial" w:cs="Arial"/>
          <w:b/>
          <w:color w:val="205F7E"/>
          <w:szCs w:val="24"/>
          <w:lang w:val="fr-CA"/>
        </w:rPr>
        <w:t>F</w:t>
      </w:r>
      <w:r w:rsidR="00286465" w:rsidRPr="00080764">
        <w:rPr>
          <w:rFonts w:ascii="Arial" w:hAnsi="Arial" w:cs="Arial"/>
          <w:b/>
          <w:color w:val="205F7E"/>
          <w:szCs w:val="24"/>
          <w:lang w:val="fr-CA"/>
        </w:rPr>
        <w:t>ormulaire pour les enseignants</w:t>
      </w:r>
    </w:p>
    <w:p w14:paraId="76A72937" w14:textId="0E0A0AC0" w:rsidR="00831D3A" w:rsidRPr="00831D3A" w:rsidRDefault="00AE16C2" w:rsidP="0025083C">
      <w:pPr>
        <w:spacing w:before="240" w:after="240"/>
        <w:ind w:left="567"/>
        <w:jc w:val="right"/>
        <w:rPr>
          <w:rFonts w:ascii="Arial" w:hAnsi="Arial" w:cs="Arial"/>
          <w:sz w:val="28"/>
          <w:szCs w:val="28"/>
          <w:lang w:val="fr-CA"/>
        </w:rPr>
      </w:pPr>
      <w:r>
        <w:rPr>
          <w:rFonts w:ascii="Arial" w:hAnsi="Arial" w:cs="Arial"/>
          <w:b/>
          <w:szCs w:val="24"/>
          <w:lang w:val="fr-CA"/>
        </w:rPr>
        <w:t>Version</w:t>
      </w:r>
      <w:r w:rsidR="00831D3A" w:rsidRPr="008717E2">
        <w:rPr>
          <w:rFonts w:ascii="Arial" w:hAnsi="Arial" w:cs="Arial"/>
          <w:szCs w:val="24"/>
          <w:lang w:val="fr-CA"/>
        </w:rPr>
        <w:t xml:space="preserve"> : </w:t>
      </w:r>
      <w:r w:rsidR="008F33D2">
        <w:rPr>
          <w:rFonts w:ascii="Arial" w:hAnsi="Arial" w:cs="Arial"/>
          <w:szCs w:val="24"/>
          <w:lang w:val="fr-CA"/>
        </w:rPr>
        <w:t>Février</w:t>
      </w:r>
      <w:r w:rsidR="009A4D3E">
        <w:rPr>
          <w:rFonts w:ascii="Arial" w:hAnsi="Arial" w:cs="Arial"/>
          <w:szCs w:val="24"/>
          <w:lang w:val="fr-CA"/>
        </w:rPr>
        <w:t xml:space="preserve"> 2026</w:t>
      </w:r>
    </w:p>
    <w:p w14:paraId="33678184" w14:textId="77777777" w:rsidR="005013E8" w:rsidRPr="003B2461" w:rsidRDefault="00220F6F" w:rsidP="006E1727">
      <w:pPr>
        <w:spacing w:before="0" w:after="0"/>
        <w:rPr>
          <w:lang w:val="fr-CA"/>
        </w:rPr>
      </w:pPr>
      <w:r w:rsidRPr="00A634B2">
        <w:rPr>
          <w:lang w:val="fr-CA"/>
        </w:rPr>
        <w:t>Le Conseil canadien de</w:t>
      </w:r>
      <w:r w:rsidR="00A02D62">
        <w:rPr>
          <w:lang w:val="fr-CA"/>
        </w:rPr>
        <w:t xml:space="preserve"> protection des animaux (CCPA) </w:t>
      </w:r>
      <w:r w:rsidR="00963640" w:rsidRPr="00A634B2">
        <w:rPr>
          <w:lang w:val="fr-CA"/>
        </w:rPr>
        <w:t>e</w:t>
      </w:r>
      <w:r w:rsidRPr="00A634B2">
        <w:rPr>
          <w:lang w:val="fr-CA"/>
        </w:rPr>
        <w:t xml:space="preserve">xige </w:t>
      </w:r>
      <w:r w:rsidR="00963640" w:rsidRPr="00A634B2">
        <w:rPr>
          <w:lang w:val="fr-CA"/>
        </w:rPr>
        <w:t>l’évaluation du</w:t>
      </w:r>
      <w:r w:rsidRPr="00A634B2">
        <w:rPr>
          <w:lang w:val="fr-CA"/>
        </w:rPr>
        <w:t xml:space="preserve"> mérite de tout</w:t>
      </w:r>
      <w:r w:rsidR="00963640" w:rsidRPr="00A634B2">
        <w:rPr>
          <w:lang w:val="fr-CA"/>
        </w:rPr>
        <w:t xml:space="preserve"> proj</w:t>
      </w:r>
      <w:r w:rsidRPr="00A634B2">
        <w:rPr>
          <w:lang w:val="fr-CA"/>
        </w:rPr>
        <w:t>e</w:t>
      </w:r>
      <w:r w:rsidR="00963640" w:rsidRPr="00A634B2">
        <w:rPr>
          <w:lang w:val="fr-CA"/>
        </w:rPr>
        <w:t>t</w:t>
      </w:r>
      <w:r w:rsidRPr="00A634B2">
        <w:rPr>
          <w:lang w:val="fr-CA"/>
        </w:rPr>
        <w:t xml:space="preserve"> </w:t>
      </w:r>
      <w:r w:rsidR="00963640" w:rsidRPr="00A634B2">
        <w:rPr>
          <w:lang w:val="fr-CA"/>
        </w:rPr>
        <w:t>d’</w:t>
      </w:r>
      <w:r w:rsidRPr="00A634B2">
        <w:rPr>
          <w:lang w:val="fr-CA"/>
        </w:rPr>
        <w:t xml:space="preserve">activité pédagogique </w:t>
      </w:r>
      <w:r w:rsidR="00963640" w:rsidRPr="00A634B2">
        <w:rPr>
          <w:lang w:val="fr-CA"/>
        </w:rPr>
        <w:t xml:space="preserve">faisant appel à des animaux. </w:t>
      </w:r>
      <w:r w:rsidR="00FE70C8">
        <w:rPr>
          <w:lang w:val="fr-CA"/>
        </w:rPr>
        <w:t>L’Université de Montréal a mis sur pied le Comité institutionnel d’évaluation du mérite pédagogique (CIÉMP), qui relève du vice-rectorat responsable de la recherche</w:t>
      </w:r>
      <w:r w:rsidR="00A041D6">
        <w:rPr>
          <w:lang w:val="fr-CA"/>
        </w:rPr>
        <w:t xml:space="preserve">, pour jouer ce rôle. </w:t>
      </w:r>
      <w:r w:rsidR="00A02D62">
        <w:rPr>
          <w:lang w:val="fr-CA"/>
        </w:rPr>
        <w:t xml:space="preserve">Le CIÉMP a pour mandat de </w:t>
      </w:r>
      <w:r w:rsidR="00A02D62" w:rsidRPr="003B2461">
        <w:rPr>
          <w:lang w:val="fr-CA"/>
        </w:rPr>
        <w:t xml:space="preserve">s’assurer que les activités pédagogiques font appel à des animaux si cela est essentiel à l’atteinte de résultats positifs d’apprentissage. </w:t>
      </w:r>
    </w:p>
    <w:p w14:paraId="4B213D8F" w14:textId="77777777" w:rsidR="005013E8" w:rsidRDefault="005013E8" w:rsidP="003501AF">
      <w:pPr>
        <w:spacing w:before="0" w:after="0"/>
        <w:ind w:left="567"/>
        <w:rPr>
          <w:lang w:val="fr-CA"/>
        </w:rPr>
      </w:pPr>
    </w:p>
    <w:p w14:paraId="250174A0" w14:textId="65150F8D" w:rsidR="005013E8" w:rsidRDefault="00A02D62" w:rsidP="006E1727">
      <w:pPr>
        <w:spacing w:before="0" w:after="0"/>
        <w:rPr>
          <w:lang w:val="fr-CA"/>
        </w:rPr>
      </w:pPr>
      <w:r>
        <w:rPr>
          <w:lang w:val="fr-CA"/>
        </w:rPr>
        <w:t>Le mérite pédagogique d’un cours doit être examiné tous les quatre an</w:t>
      </w:r>
      <w:r w:rsidR="005013E8">
        <w:rPr>
          <w:lang w:val="fr-CA"/>
        </w:rPr>
        <w:t>s</w:t>
      </w:r>
      <w:r>
        <w:rPr>
          <w:lang w:val="fr-CA"/>
        </w:rPr>
        <w:t xml:space="preserve"> ou sel</w:t>
      </w:r>
      <w:r w:rsidR="005013E8">
        <w:rPr>
          <w:lang w:val="fr-CA"/>
        </w:rPr>
        <w:t>on les recommandations du CIÉMP et des comités d’éthique locaux (Comité de déontologie de l’expérimentation sur les animaux (CDEA) ou Comité d’éthique de l’utilisation des animaux (CÉUA)).</w:t>
      </w:r>
      <w:r>
        <w:rPr>
          <w:lang w:val="fr-CA"/>
        </w:rPr>
        <w:t xml:space="preserve"> </w:t>
      </w:r>
    </w:p>
    <w:p w14:paraId="1EB1683C" w14:textId="77777777" w:rsidR="003501AF" w:rsidRDefault="003501AF" w:rsidP="003501AF">
      <w:pPr>
        <w:spacing w:before="0" w:after="0"/>
        <w:ind w:left="567"/>
        <w:rPr>
          <w:b/>
          <w:lang w:val="fr-CA"/>
        </w:rPr>
      </w:pPr>
    </w:p>
    <w:p w14:paraId="6BDBD2BA" w14:textId="77777777" w:rsidR="00014042" w:rsidRDefault="005013E8" w:rsidP="003501AF">
      <w:pPr>
        <w:spacing w:before="0" w:after="0"/>
        <w:rPr>
          <w:lang w:val="fr-CA"/>
        </w:rPr>
      </w:pPr>
      <w:r w:rsidRPr="005013E8">
        <w:rPr>
          <w:b/>
          <w:lang w:val="fr-CA"/>
        </w:rPr>
        <w:t>Directives :</w:t>
      </w:r>
      <w:r>
        <w:rPr>
          <w:lang w:val="fr-CA"/>
        </w:rPr>
        <w:t xml:space="preserve"> </w:t>
      </w:r>
    </w:p>
    <w:p w14:paraId="78E834E7" w14:textId="77777777" w:rsidR="00401C48" w:rsidRPr="001F41A1" w:rsidRDefault="005013E8" w:rsidP="001F41A1">
      <w:pPr>
        <w:pStyle w:val="Paragraphedeliste"/>
        <w:numPr>
          <w:ilvl w:val="0"/>
          <w:numId w:val="12"/>
        </w:numPr>
        <w:spacing w:before="0" w:after="0"/>
        <w:ind w:right="398"/>
        <w:rPr>
          <w:rFonts w:ascii="Calibri" w:eastAsia="Times New Roman" w:hAnsi="Calibri" w:cs="Times New Roman"/>
          <w:snapToGrid w:val="0"/>
          <w:lang w:val="fr-CA" w:eastAsia="fr-FR"/>
        </w:rPr>
      </w:pPr>
      <w:r w:rsidRPr="001F41A1">
        <w:rPr>
          <w:rFonts w:ascii="Calibri" w:eastAsia="Times New Roman" w:hAnsi="Calibri" w:cs="Times New Roman"/>
          <w:snapToGrid w:val="0"/>
          <w:lang w:val="fr-CA" w:eastAsia="fr-FR"/>
        </w:rPr>
        <w:t>Le présent formulaire doit être rempli par l’enseignant responsable</w:t>
      </w:r>
      <w:r w:rsidR="006E1727" w:rsidRPr="001F41A1">
        <w:rPr>
          <w:rFonts w:ascii="Calibri" w:eastAsia="Times New Roman" w:hAnsi="Calibri" w:cs="Times New Roman"/>
          <w:snapToGrid w:val="0"/>
          <w:lang w:val="fr-CA" w:eastAsia="fr-FR"/>
        </w:rPr>
        <w:t xml:space="preserve">. </w:t>
      </w:r>
    </w:p>
    <w:p w14:paraId="14B89EE9" w14:textId="40ABC781" w:rsidR="00337AB5" w:rsidRPr="00D810C4" w:rsidRDefault="00770C55" w:rsidP="00D810C4">
      <w:pPr>
        <w:numPr>
          <w:ilvl w:val="0"/>
          <w:numId w:val="12"/>
        </w:numPr>
        <w:spacing w:before="0" w:after="0"/>
        <w:ind w:right="398"/>
        <w:rPr>
          <w:rFonts w:ascii="Calibri" w:hAnsi="Calibri"/>
          <w:lang w:val="fr-CA"/>
        </w:rPr>
      </w:pPr>
      <w:r w:rsidRPr="00770C55">
        <w:rPr>
          <w:rFonts w:ascii="Calibri" w:hAnsi="Calibri"/>
          <w:lang w:val="fr-CA"/>
        </w:rPr>
        <w:t>Il est</w:t>
      </w:r>
      <w:r w:rsidR="00A9724E" w:rsidRPr="00A9724E">
        <w:rPr>
          <w:rFonts w:ascii="Calibri" w:eastAsia="Times New Roman" w:hAnsi="Calibri" w:cs="Times New Roman"/>
          <w:snapToGrid w:val="0"/>
          <w:lang w:val="fr-CA" w:eastAsia="fr-FR"/>
        </w:rPr>
        <w:t xml:space="preserve"> </w:t>
      </w:r>
      <w:r w:rsidR="00A9724E" w:rsidRPr="0004773A">
        <w:rPr>
          <w:rFonts w:ascii="Calibri" w:eastAsia="Times New Roman" w:hAnsi="Calibri" w:cs="Times New Roman"/>
          <w:snapToGrid w:val="0"/>
          <w:lang w:val="fr-CA" w:eastAsia="fr-FR"/>
        </w:rPr>
        <w:t>important de bien</w:t>
      </w:r>
      <w:r w:rsidR="00A9724E" w:rsidRPr="00770C55">
        <w:rPr>
          <w:rFonts w:ascii="Calibri" w:hAnsi="Calibri"/>
          <w:lang w:val="fr-CA"/>
        </w:rPr>
        <w:t xml:space="preserve"> </w:t>
      </w:r>
      <w:r w:rsidRPr="00770C55">
        <w:rPr>
          <w:rFonts w:ascii="Calibri" w:hAnsi="Calibri"/>
          <w:lang w:val="fr-CA"/>
        </w:rPr>
        <w:t xml:space="preserve">décrire clairement </w:t>
      </w:r>
      <w:r w:rsidR="00A9724E" w:rsidRPr="0004773A">
        <w:rPr>
          <w:rFonts w:ascii="Calibri" w:eastAsia="Times New Roman" w:hAnsi="Calibri" w:cs="Times New Roman"/>
          <w:snapToGrid w:val="0"/>
          <w:lang w:val="fr-CA" w:eastAsia="fr-FR"/>
        </w:rPr>
        <w:t>l’activité d’enseignement</w:t>
      </w:r>
      <w:r w:rsidRPr="00770C55">
        <w:rPr>
          <w:rFonts w:ascii="Calibri" w:hAnsi="Calibri"/>
          <w:lang w:val="fr-CA"/>
        </w:rPr>
        <w:t xml:space="preserve"> dans le formulaire destiné au CIÉM</w:t>
      </w:r>
      <w:r w:rsidR="00A9724E">
        <w:rPr>
          <w:rFonts w:ascii="Calibri" w:hAnsi="Calibri"/>
          <w:lang w:val="fr-CA"/>
        </w:rPr>
        <w:t>P</w:t>
      </w:r>
      <w:r w:rsidRPr="00770C55">
        <w:rPr>
          <w:rFonts w:ascii="Calibri" w:hAnsi="Calibri"/>
          <w:lang w:val="fr-CA"/>
        </w:rPr>
        <w:t>, puisque celui</w:t>
      </w:r>
      <w:r w:rsidRPr="00770C55">
        <w:rPr>
          <w:rFonts w:ascii="Cambria Math" w:hAnsi="Cambria Math" w:cs="Cambria Math"/>
          <w:lang w:val="fr-CA"/>
        </w:rPr>
        <w:t>‑</w:t>
      </w:r>
      <w:r w:rsidRPr="00770C55">
        <w:rPr>
          <w:rFonts w:ascii="Calibri" w:hAnsi="Calibri"/>
          <w:lang w:val="fr-CA"/>
        </w:rPr>
        <w:t>ci n’a pas accès à la demande éthique soumise au comité de protection des animaux local.</w:t>
      </w:r>
    </w:p>
    <w:p w14:paraId="11D7044C" w14:textId="47B44DBB" w:rsidR="00D810C4" w:rsidRPr="00945AD5" w:rsidRDefault="00631A3B" w:rsidP="00D810C4">
      <w:pPr>
        <w:numPr>
          <w:ilvl w:val="0"/>
          <w:numId w:val="12"/>
        </w:numPr>
        <w:spacing w:before="0" w:after="0"/>
        <w:ind w:right="398"/>
        <w:rPr>
          <w:rFonts w:ascii="Calibri" w:hAnsi="Calibri"/>
          <w:b/>
          <w:lang w:val="fr-CA"/>
        </w:rPr>
      </w:pPr>
      <w:r w:rsidRPr="00631A3B">
        <w:rPr>
          <w:rFonts w:ascii="Calibri" w:hAnsi="Calibri"/>
          <w:b/>
          <w:color w:val="FF0000"/>
          <w:u w:val="single"/>
          <w:lang w:val="fr-CA"/>
        </w:rPr>
        <w:t>NOUVELLE PROCÉDURE</w:t>
      </w:r>
      <w:r>
        <w:rPr>
          <w:rFonts w:ascii="Calibri" w:eastAsia="Times New Roman" w:hAnsi="Calibri" w:cs="Times New Roman"/>
          <w:snapToGrid w:val="0"/>
          <w:lang w:val="fr-CA" w:eastAsia="fr-FR"/>
        </w:rPr>
        <w:t xml:space="preserve"> : </w:t>
      </w:r>
      <w:r w:rsidR="003501AF" w:rsidRPr="001F41A1">
        <w:rPr>
          <w:rFonts w:ascii="Calibri" w:eastAsia="Times New Roman" w:hAnsi="Calibri" w:cs="Times New Roman"/>
          <w:snapToGrid w:val="0"/>
          <w:lang w:val="fr-CA" w:eastAsia="fr-FR"/>
        </w:rPr>
        <w:t>Veuillez transmettre ce formulaire dûment rempli, accompagné du plan de cours</w:t>
      </w:r>
      <w:r w:rsidR="00D810C4">
        <w:rPr>
          <w:rFonts w:ascii="Calibri" w:eastAsia="Times New Roman" w:hAnsi="Calibri" w:cs="Times New Roman"/>
          <w:snapToGrid w:val="0"/>
          <w:lang w:val="fr-CA" w:eastAsia="fr-FR"/>
        </w:rPr>
        <w:t xml:space="preserve">, </w:t>
      </w:r>
      <w:r w:rsidR="00D810C4" w:rsidRPr="00945AD5">
        <w:rPr>
          <w:rFonts w:ascii="Calibri" w:hAnsi="Calibri"/>
          <w:lang w:val="fr-CA"/>
        </w:rPr>
        <w:t xml:space="preserve">à l’adresse électronique suivante : </w:t>
      </w:r>
      <w:hyperlink r:id="rId9" w:history="1">
        <w:r w:rsidR="00D810C4" w:rsidRPr="00945AD5">
          <w:rPr>
            <w:rStyle w:val="Lienhypertexte"/>
            <w:rFonts w:ascii="Calibri" w:hAnsi="Calibri"/>
            <w:lang w:val="fr-CA"/>
          </w:rPr>
          <w:t>ciemp-ciems@umontreal.ca</w:t>
        </w:r>
      </w:hyperlink>
      <w:r w:rsidR="00D810C4" w:rsidRPr="00945AD5">
        <w:rPr>
          <w:rFonts w:ascii="Calibri" w:hAnsi="Calibri"/>
          <w:lang w:val="fr-CA"/>
        </w:rPr>
        <w:t>.</w:t>
      </w:r>
    </w:p>
    <w:p w14:paraId="43B0DB2A" w14:textId="00CC9DAC" w:rsidR="00255ED4" w:rsidRPr="001F41A1" w:rsidRDefault="003B2461" w:rsidP="00D810C4">
      <w:pPr>
        <w:pStyle w:val="Paragraphedeliste"/>
        <w:spacing w:before="0" w:after="0"/>
        <w:ind w:left="1080" w:right="398"/>
        <w:rPr>
          <w:rFonts w:ascii="Calibri" w:eastAsia="Times New Roman" w:hAnsi="Calibri" w:cs="Times New Roman"/>
          <w:snapToGrid w:val="0"/>
          <w:lang w:val="fr-CA" w:eastAsia="fr-FR"/>
        </w:rPr>
      </w:pPr>
      <w:r w:rsidRPr="001F41A1">
        <w:rPr>
          <w:rFonts w:ascii="Calibri" w:eastAsia="Times New Roman" w:hAnsi="Calibri" w:cs="Times New Roman"/>
          <w:snapToGrid w:val="0"/>
          <w:lang w:val="fr-CA" w:eastAsia="fr-FR"/>
        </w:rPr>
        <w:t xml:space="preserve"> </w:t>
      </w:r>
    </w:p>
    <w:p w14:paraId="113D6B90" w14:textId="1779A06B" w:rsidR="003501AF" w:rsidRPr="00E706E5" w:rsidRDefault="003501AF" w:rsidP="003501AF">
      <w:pPr>
        <w:spacing w:before="0" w:after="0"/>
        <w:rPr>
          <w:rFonts w:ascii="Arial" w:hAnsi="Arial" w:cs="Arial"/>
          <w:sz w:val="18"/>
          <w:szCs w:val="18"/>
          <w:lang w:val="fr-CA"/>
        </w:rPr>
      </w:pPr>
    </w:p>
    <w:p w14:paraId="02F522C5" w14:textId="76B8CC2A" w:rsidR="003501AF" w:rsidRDefault="003501AF" w:rsidP="003501AF">
      <w:pPr>
        <w:spacing w:before="0" w:after="0"/>
        <w:rPr>
          <w:lang w:val="fr-CA"/>
        </w:rPr>
      </w:pPr>
    </w:p>
    <w:tbl>
      <w:tblPr>
        <w:tblStyle w:val="Grilledutableau"/>
        <w:tblW w:w="12758" w:type="dxa"/>
        <w:tblInd w:w="562" w:type="dxa"/>
        <w:tblLayout w:type="fixed"/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976"/>
        <w:gridCol w:w="1135"/>
        <w:gridCol w:w="8617"/>
        <w:gridCol w:w="30"/>
      </w:tblGrid>
      <w:tr w:rsidR="00346367" w:rsidRPr="00A634B2" w14:paraId="3F159D23" w14:textId="77777777" w:rsidTr="002505DF">
        <w:trPr>
          <w:trHeight w:hRule="exact" w:val="340"/>
        </w:trPr>
        <w:tc>
          <w:tcPr>
            <w:tcW w:w="12758" w:type="dxa"/>
            <w:gridSpan w:val="4"/>
            <w:shd w:val="clear" w:color="auto" w:fill="BFBFBF" w:themeFill="background1" w:themeFillShade="BF"/>
            <w:vAlign w:val="center"/>
          </w:tcPr>
          <w:p w14:paraId="0D603673" w14:textId="506D5B79" w:rsidR="00346367" w:rsidRPr="00A634B2" w:rsidRDefault="00DE1B77" w:rsidP="00E706E5">
            <w:pPr>
              <w:pStyle w:val="TableTitle"/>
              <w:rPr>
                <w:caps w:val="0"/>
                <w:lang w:val="fr-CA"/>
              </w:rPr>
            </w:pPr>
            <w:r>
              <w:rPr>
                <w:lang w:val="fr-CA"/>
              </w:rPr>
              <w:t>1-</w:t>
            </w:r>
            <w:r w:rsidR="00346367">
              <w:rPr>
                <w:lang w:val="fr-CA"/>
              </w:rPr>
              <w:t>Responsable</w:t>
            </w:r>
          </w:p>
        </w:tc>
      </w:tr>
      <w:tr w:rsidR="00FE14E4" w:rsidRPr="00A634B2" w14:paraId="4F431933" w14:textId="77777777" w:rsidTr="002505DF">
        <w:trPr>
          <w:trHeight w:val="284"/>
        </w:trPr>
        <w:tc>
          <w:tcPr>
            <w:tcW w:w="2976" w:type="dxa"/>
            <w:vAlign w:val="center"/>
          </w:tcPr>
          <w:p w14:paraId="3BE7AE55" w14:textId="326989AA" w:rsidR="00FE14E4" w:rsidRPr="00A634B2" w:rsidRDefault="00FE14E4" w:rsidP="00E706E5">
            <w:pPr>
              <w:pStyle w:val="Tabletext"/>
              <w:numPr>
                <w:ilvl w:val="0"/>
                <w:numId w:val="7"/>
              </w:numPr>
              <w:ind w:left="313" w:hanging="313"/>
              <w:rPr>
                <w:lang w:val="fr-CA"/>
              </w:rPr>
            </w:pPr>
            <w:r w:rsidRPr="00A634B2">
              <w:rPr>
                <w:lang w:val="fr-CA"/>
              </w:rPr>
              <w:t>Enseignant :</w:t>
            </w:r>
          </w:p>
        </w:tc>
        <w:tc>
          <w:tcPr>
            <w:tcW w:w="9782" w:type="dxa"/>
            <w:gridSpan w:val="3"/>
          </w:tcPr>
          <w:p w14:paraId="25E4A2B7" w14:textId="488CA552" w:rsidR="00FE14E4" w:rsidRPr="0098298C" w:rsidRDefault="00FE14E4" w:rsidP="00CF01A3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14E4" w:rsidRPr="00753D70" w14:paraId="581E3048" w14:textId="77777777" w:rsidTr="002505DF">
        <w:trPr>
          <w:trHeight w:val="397"/>
        </w:trPr>
        <w:tc>
          <w:tcPr>
            <w:tcW w:w="2976" w:type="dxa"/>
            <w:vAlign w:val="center"/>
          </w:tcPr>
          <w:p w14:paraId="6956F1BF" w14:textId="5EEB82F5" w:rsidR="00FE14E4" w:rsidRPr="00A634B2" w:rsidRDefault="00FE14E4" w:rsidP="00E706E5">
            <w:pPr>
              <w:pStyle w:val="Tabletext"/>
              <w:numPr>
                <w:ilvl w:val="0"/>
                <w:numId w:val="7"/>
              </w:numPr>
              <w:ind w:left="313" w:hanging="313"/>
              <w:rPr>
                <w:lang w:val="fr-CA"/>
              </w:rPr>
            </w:pPr>
            <w:r>
              <w:rPr>
                <w:lang w:val="fr-CA"/>
              </w:rPr>
              <w:lastRenderedPageBreak/>
              <w:t>Département/Faculté :</w:t>
            </w:r>
          </w:p>
        </w:tc>
        <w:tc>
          <w:tcPr>
            <w:tcW w:w="9782" w:type="dxa"/>
            <w:gridSpan w:val="3"/>
          </w:tcPr>
          <w:p w14:paraId="47851908" w14:textId="53F9AB65" w:rsidR="00FE14E4" w:rsidRPr="0098298C" w:rsidRDefault="00FE14E4" w:rsidP="00CF01A3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14E4" w:rsidRPr="00A634B2" w14:paraId="747351C6" w14:textId="77777777" w:rsidTr="002505DF">
        <w:trPr>
          <w:trHeight w:val="506"/>
        </w:trPr>
        <w:tc>
          <w:tcPr>
            <w:tcW w:w="2976" w:type="dxa"/>
            <w:vAlign w:val="center"/>
          </w:tcPr>
          <w:p w14:paraId="1014D86E" w14:textId="2D97C304" w:rsidR="00FE14E4" w:rsidRPr="00A634B2" w:rsidRDefault="00FE14E4" w:rsidP="00E706E5">
            <w:pPr>
              <w:pStyle w:val="Tabletext"/>
              <w:numPr>
                <w:ilvl w:val="0"/>
                <w:numId w:val="7"/>
              </w:numPr>
              <w:ind w:left="313" w:hanging="313"/>
              <w:rPr>
                <w:lang w:val="fr-CA"/>
              </w:rPr>
            </w:pPr>
            <w:r>
              <w:rPr>
                <w:lang w:val="fr-CA"/>
              </w:rPr>
              <w:t>Courriel :</w:t>
            </w:r>
          </w:p>
        </w:tc>
        <w:tc>
          <w:tcPr>
            <w:tcW w:w="9782" w:type="dxa"/>
            <w:gridSpan w:val="3"/>
          </w:tcPr>
          <w:p w14:paraId="0ABFA03F" w14:textId="52F31ABF" w:rsidR="00FE14E4" w:rsidRPr="0098298C" w:rsidRDefault="00FE14E4" w:rsidP="00CF01A3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AA4432" w:rsidRPr="00A634B2" w14:paraId="5F11B9E2" w14:textId="77777777" w:rsidTr="002505DF">
        <w:trPr>
          <w:gridAfter w:val="1"/>
          <w:wAfter w:w="30" w:type="dxa"/>
          <w:trHeight w:hRule="exact" w:val="340"/>
        </w:trPr>
        <w:tc>
          <w:tcPr>
            <w:tcW w:w="12728" w:type="dxa"/>
            <w:gridSpan w:val="3"/>
            <w:shd w:val="clear" w:color="auto" w:fill="BFBFBF" w:themeFill="background1" w:themeFillShade="BF"/>
            <w:vAlign w:val="center"/>
          </w:tcPr>
          <w:p w14:paraId="53DCF78D" w14:textId="545E356E" w:rsidR="00AA4432" w:rsidRPr="00A634B2" w:rsidRDefault="00DE1B77" w:rsidP="00E706E5">
            <w:pPr>
              <w:pStyle w:val="TableTitle"/>
              <w:rPr>
                <w:caps w:val="0"/>
                <w:lang w:val="fr-CA"/>
              </w:rPr>
            </w:pPr>
            <w:r>
              <w:rPr>
                <w:lang w:val="fr-CA"/>
              </w:rPr>
              <w:t>2-</w:t>
            </w:r>
            <w:r w:rsidR="00AA4432">
              <w:rPr>
                <w:lang w:val="fr-CA"/>
              </w:rPr>
              <w:t>COURS</w:t>
            </w:r>
          </w:p>
        </w:tc>
      </w:tr>
      <w:tr w:rsidR="00765086" w:rsidRPr="00431A7F" w14:paraId="2A3C7661" w14:textId="77777777" w:rsidTr="00C6784B">
        <w:trPr>
          <w:gridAfter w:val="1"/>
          <w:wAfter w:w="30" w:type="dxa"/>
          <w:trHeight w:val="661"/>
        </w:trPr>
        <w:tc>
          <w:tcPr>
            <w:tcW w:w="2976" w:type="dxa"/>
            <w:vAlign w:val="center"/>
          </w:tcPr>
          <w:p w14:paraId="4B343842" w14:textId="22FA4ED5" w:rsidR="00765086" w:rsidRPr="00431A7F" w:rsidRDefault="00431A7F" w:rsidP="00C6784B">
            <w:pPr>
              <w:pStyle w:val="Tabletext"/>
              <w:numPr>
                <w:ilvl w:val="0"/>
                <w:numId w:val="8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t>In</w:t>
            </w:r>
            <w:r w:rsidRPr="00431A7F">
              <w:rPr>
                <w:lang w:val="fr-CA"/>
              </w:rPr>
              <w:t>dique</w:t>
            </w:r>
            <w:r>
              <w:rPr>
                <w:lang w:val="fr-CA"/>
              </w:rPr>
              <w:t>r</w:t>
            </w:r>
            <w:r w:rsidRPr="00431A7F">
              <w:rPr>
                <w:lang w:val="fr-CA"/>
              </w:rPr>
              <w:t xml:space="preserve"> le comité de protection des animaux associé à ce projet</w:t>
            </w:r>
            <w:r w:rsidR="00765086" w:rsidRPr="00431A7F">
              <w:rPr>
                <w:lang w:val="fr-CA"/>
              </w:rPr>
              <w:t> :</w:t>
            </w:r>
          </w:p>
        </w:tc>
        <w:tc>
          <w:tcPr>
            <w:tcW w:w="9752" w:type="dxa"/>
            <w:gridSpan w:val="2"/>
            <w:vAlign w:val="center"/>
          </w:tcPr>
          <w:sdt>
            <w:sdtPr>
              <w:rPr>
                <w:lang w:val="fr-CA"/>
              </w:rPr>
              <w:id w:val="1953901726"/>
              <w:placeholder>
                <w:docPart w:val="268CA6A10AD649DBA50E930FBE1AF120"/>
              </w:placeholder>
            </w:sdtPr>
            <w:sdtContent>
              <w:p w14:paraId="2D5F1DD6" w14:textId="1DA39BD1" w:rsidR="00765086" w:rsidRPr="004427CE" w:rsidRDefault="00000000" w:rsidP="00C6784B">
                <w:pPr>
                  <w:spacing w:before="0" w:after="0"/>
                  <w:ind w:left="567"/>
                  <w:jc w:val="left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fr-CA"/>
                    </w:rPr>
                    <w:id w:val="19219336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65086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fr-CA"/>
                      </w:rPr>
                      <w:t>☐</w:t>
                    </w:r>
                  </w:sdtContent>
                </w:sdt>
                <w:r w:rsidR="00765086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</w:t>
                </w:r>
                <w:r w:rsidR="002C3AD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CDEA – campus de Montréal</w:t>
                </w:r>
              </w:p>
              <w:p w14:paraId="1BF53D46" w14:textId="5B69138D" w:rsidR="00765086" w:rsidRPr="00267918" w:rsidRDefault="00000000" w:rsidP="002C3AD4">
                <w:pPr>
                  <w:spacing w:before="0" w:after="0"/>
                  <w:ind w:left="567"/>
                  <w:jc w:val="left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fr-CA"/>
                    </w:rPr>
                    <w:id w:val="-24009723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765086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fr-CA"/>
                      </w:rPr>
                      <w:t>☐</w:t>
                    </w:r>
                  </w:sdtContent>
                </w:sdt>
                <w:r w:rsidR="00765086" w:rsidRPr="004427CE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</w:t>
                </w:r>
                <w:r w:rsidR="002C3AD4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CÉUA – campus de Saint-Hyacinthe et Rimouski</w:t>
                </w:r>
              </w:p>
            </w:sdtContent>
          </w:sdt>
        </w:tc>
      </w:tr>
      <w:tr w:rsidR="00924167" w:rsidRPr="00431A7F" w14:paraId="6991F3B2" w14:textId="77777777" w:rsidTr="00C6784B">
        <w:trPr>
          <w:gridAfter w:val="1"/>
          <w:wAfter w:w="30" w:type="dxa"/>
          <w:trHeight w:val="661"/>
        </w:trPr>
        <w:tc>
          <w:tcPr>
            <w:tcW w:w="2976" w:type="dxa"/>
            <w:vAlign w:val="center"/>
          </w:tcPr>
          <w:p w14:paraId="0EA25647" w14:textId="77777777" w:rsidR="00924167" w:rsidRPr="00A634B2" w:rsidRDefault="00924167" w:rsidP="00C6784B">
            <w:pPr>
              <w:pStyle w:val="Tabletext"/>
              <w:numPr>
                <w:ilvl w:val="0"/>
                <w:numId w:val="8"/>
              </w:numPr>
              <w:ind w:left="313" w:hanging="284"/>
              <w:rPr>
                <w:lang w:val="fr-CA"/>
              </w:rPr>
            </w:pPr>
            <w:r w:rsidRPr="00A634B2">
              <w:rPr>
                <w:lang w:val="fr-CA"/>
              </w:rPr>
              <w:t>Sigle et titre du cours ou de l’activité</w:t>
            </w:r>
            <w:r>
              <w:rPr>
                <w:lang w:val="fr-CA"/>
              </w:rPr>
              <w:t xml:space="preserve"> </w:t>
            </w:r>
            <w:r w:rsidRPr="00A634B2">
              <w:rPr>
                <w:lang w:val="fr-CA"/>
              </w:rPr>
              <w:t>:</w:t>
            </w:r>
          </w:p>
        </w:tc>
        <w:tc>
          <w:tcPr>
            <w:tcW w:w="9752" w:type="dxa"/>
            <w:gridSpan w:val="2"/>
            <w:tcBorders>
              <w:top w:val="nil"/>
              <w:bottom w:val="single" w:sz="4" w:space="0" w:color="BFBFBF" w:themeColor="background1" w:themeShade="BF"/>
            </w:tcBorders>
          </w:tcPr>
          <w:p w14:paraId="04D48F81" w14:textId="77777777" w:rsidR="00924167" w:rsidRPr="0098298C" w:rsidRDefault="00924167" w:rsidP="00C6784B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A264F3" w:rsidRPr="00431A7F" w14:paraId="29513481" w14:textId="77777777" w:rsidTr="002505DF">
        <w:trPr>
          <w:gridAfter w:val="1"/>
          <w:wAfter w:w="30" w:type="dxa"/>
          <w:trHeight w:val="661"/>
        </w:trPr>
        <w:tc>
          <w:tcPr>
            <w:tcW w:w="2976" w:type="dxa"/>
            <w:vAlign w:val="center"/>
          </w:tcPr>
          <w:p w14:paraId="516459BC" w14:textId="41D33771" w:rsidR="00A264F3" w:rsidRPr="00A634B2" w:rsidRDefault="00A264F3" w:rsidP="00E706E5">
            <w:pPr>
              <w:pStyle w:val="Tabletext"/>
              <w:numPr>
                <w:ilvl w:val="0"/>
                <w:numId w:val="8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t>Niveau :</w:t>
            </w:r>
          </w:p>
        </w:tc>
        <w:tc>
          <w:tcPr>
            <w:tcW w:w="9752" w:type="dxa"/>
            <w:gridSpan w:val="2"/>
            <w:vAlign w:val="center"/>
          </w:tcPr>
          <w:sdt>
            <w:sdtPr>
              <w:rPr>
                <w:lang w:val="fr-CA"/>
              </w:rPr>
              <w:id w:val="1246144556"/>
              <w:placeholder>
                <w:docPart w:val="76D5872908F64267BBA45992A481B456"/>
              </w:placeholder>
            </w:sdtPr>
            <w:sdtContent>
              <w:p w14:paraId="61617A72" w14:textId="027DDBFE" w:rsidR="00A264F3" w:rsidRPr="004427CE" w:rsidRDefault="00000000" w:rsidP="0025083C">
                <w:pPr>
                  <w:spacing w:before="0" w:after="0"/>
                  <w:ind w:left="567"/>
                  <w:jc w:val="left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fr-CA"/>
                    </w:rPr>
                    <w:id w:val="-156679761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264F3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fr-CA"/>
                      </w:rPr>
                      <w:t>☐</w:t>
                    </w:r>
                  </w:sdtContent>
                </w:sdt>
                <w:r w:rsidR="00A264F3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premier cycle </w:t>
                </w:r>
              </w:p>
              <w:p w14:paraId="73A3485E" w14:textId="45C7E54B" w:rsidR="00A264F3" w:rsidRDefault="00000000" w:rsidP="0025083C">
                <w:pPr>
                  <w:spacing w:before="0" w:after="0"/>
                  <w:ind w:left="567"/>
                  <w:jc w:val="left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fr-CA"/>
                    </w:rPr>
                    <w:id w:val="1703437198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264F3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fr-CA"/>
                      </w:rPr>
                      <w:t>☐</w:t>
                    </w:r>
                  </w:sdtContent>
                </w:sdt>
                <w:r w:rsidR="00A264F3" w:rsidRPr="004427CE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</w:t>
                </w:r>
                <w:r w:rsidR="00A264F3">
                  <w:rPr>
                    <w:rFonts w:ascii="Arial" w:hAnsi="Arial" w:cs="Arial"/>
                    <w:sz w:val="20"/>
                    <w:szCs w:val="20"/>
                    <w:lang w:val="fr-CA"/>
                  </w:rPr>
                  <w:t>cycles supérieurs</w:t>
                </w:r>
              </w:p>
              <w:p w14:paraId="77483CCB" w14:textId="7B08C3CF" w:rsidR="00A264F3" w:rsidRPr="00267918" w:rsidRDefault="00000000" w:rsidP="0025083C">
                <w:pPr>
                  <w:spacing w:before="0" w:after="0"/>
                  <w:ind w:left="567"/>
                  <w:jc w:val="left"/>
                  <w:rPr>
                    <w:rFonts w:ascii="Arial" w:hAnsi="Arial" w:cs="Arial"/>
                    <w:sz w:val="20"/>
                    <w:szCs w:val="20"/>
                    <w:lang w:val="fr-CA"/>
                  </w:rPr>
                </w:pPr>
                <w:sdt>
                  <w:sdtPr>
                    <w:rPr>
                      <w:rFonts w:ascii="Arial" w:hAnsi="Arial" w:cs="Arial"/>
                      <w:sz w:val="20"/>
                      <w:szCs w:val="20"/>
                      <w:lang w:val="fr-CA"/>
                    </w:rPr>
                    <w:id w:val="445429300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="00A264F3">
                      <w:rPr>
                        <w:rFonts w:ascii="MS Gothic" w:eastAsia="MS Gothic" w:hAnsi="MS Gothic" w:cs="Arial" w:hint="eastAsia"/>
                        <w:sz w:val="20"/>
                        <w:szCs w:val="20"/>
                        <w:lang w:val="fr-CA"/>
                      </w:rPr>
                      <w:t>☐</w:t>
                    </w:r>
                  </w:sdtContent>
                </w:sdt>
                <w:r w:rsidR="00A264F3">
                  <w:rPr>
                    <w:rFonts w:ascii="Arial" w:hAnsi="Arial" w:cs="Arial"/>
                    <w:sz w:val="20"/>
                    <w:szCs w:val="20"/>
                    <w:lang w:val="fr-CA"/>
                  </w:rPr>
                  <w:t xml:space="preserve"> internat/résidence</w:t>
                </w:r>
              </w:p>
            </w:sdtContent>
          </w:sdt>
        </w:tc>
      </w:tr>
      <w:tr w:rsidR="00A264F3" w:rsidRPr="00346367" w14:paraId="010E06CC" w14:textId="77777777" w:rsidTr="002505DF">
        <w:trPr>
          <w:gridAfter w:val="1"/>
          <w:wAfter w:w="30" w:type="dxa"/>
          <w:trHeight w:val="26"/>
        </w:trPr>
        <w:tc>
          <w:tcPr>
            <w:tcW w:w="2976" w:type="dxa"/>
            <w:vAlign w:val="center"/>
          </w:tcPr>
          <w:p w14:paraId="2B57FCFA" w14:textId="78209CA5" w:rsidR="00A264F3" w:rsidRPr="00A634B2" w:rsidRDefault="00A264F3" w:rsidP="00E706E5">
            <w:pPr>
              <w:pStyle w:val="Tabletext"/>
              <w:numPr>
                <w:ilvl w:val="0"/>
                <w:numId w:val="8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t>Type :</w:t>
            </w:r>
          </w:p>
        </w:tc>
        <w:tc>
          <w:tcPr>
            <w:tcW w:w="9752" w:type="dxa"/>
            <w:gridSpan w:val="2"/>
            <w:vAlign w:val="center"/>
          </w:tcPr>
          <w:p w14:paraId="565EC0ED" w14:textId="0DE7661C" w:rsidR="00A264F3" w:rsidRPr="004427CE" w:rsidRDefault="00000000" w:rsidP="0025083C">
            <w:pPr>
              <w:spacing w:before="0" w:after="0"/>
              <w:ind w:left="567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A"/>
                </w:rPr>
                <w:id w:val="819233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4F3">
                  <w:rPr>
                    <w:rFonts w:ascii="MS Gothic" w:eastAsia="MS Gothic" w:hAnsi="MS Gothic" w:cs="Arial" w:hint="eastAsia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A264F3">
              <w:rPr>
                <w:rFonts w:ascii="Arial" w:hAnsi="Arial" w:cs="Arial"/>
                <w:sz w:val="20"/>
                <w:szCs w:val="20"/>
                <w:lang w:val="fr-CA"/>
              </w:rPr>
              <w:t xml:space="preserve"> obligatoire</w:t>
            </w:r>
          </w:p>
          <w:p w14:paraId="0C1C3984" w14:textId="6D4A435F" w:rsidR="00A264F3" w:rsidRDefault="00000000" w:rsidP="0025083C">
            <w:pPr>
              <w:spacing w:before="0" w:after="0"/>
              <w:ind w:left="567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A"/>
                </w:rPr>
                <w:id w:val="-1039894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4F3">
                  <w:rPr>
                    <w:rFonts w:ascii="MS Gothic" w:eastAsia="MS Gothic" w:hAnsi="MS Gothic" w:cs="Arial" w:hint="eastAsia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A264F3" w:rsidRPr="004427CE">
              <w:rPr>
                <w:rFonts w:ascii="Arial" w:hAnsi="Arial" w:cs="Arial"/>
                <w:sz w:val="20"/>
                <w:szCs w:val="20"/>
                <w:lang w:val="fr-CA"/>
              </w:rPr>
              <w:t xml:space="preserve"> </w:t>
            </w:r>
            <w:r w:rsidR="00A264F3">
              <w:rPr>
                <w:rFonts w:ascii="Arial" w:hAnsi="Arial" w:cs="Arial"/>
                <w:sz w:val="20"/>
                <w:szCs w:val="20"/>
                <w:lang w:val="fr-CA"/>
              </w:rPr>
              <w:t xml:space="preserve">préalable à un autre cours </w:t>
            </w:r>
          </w:p>
          <w:p w14:paraId="1B6B5E51" w14:textId="54C63117" w:rsidR="00A264F3" w:rsidRPr="00267918" w:rsidRDefault="00000000" w:rsidP="0025083C">
            <w:pPr>
              <w:spacing w:before="0" w:after="0"/>
              <w:ind w:left="567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  <w:lang w:val="fr-CA"/>
                </w:rPr>
                <w:id w:val="-861210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264F3">
                  <w:rPr>
                    <w:rFonts w:ascii="MS Gothic" w:eastAsia="MS Gothic" w:hAnsi="MS Gothic" w:cs="Arial" w:hint="eastAsia"/>
                    <w:sz w:val="20"/>
                    <w:szCs w:val="20"/>
                    <w:lang w:val="fr-CA"/>
                  </w:rPr>
                  <w:t>☐</w:t>
                </w:r>
              </w:sdtContent>
            </w:sdt>
            <w:r w:rsidR="00A264F3">
              <w:rPr>
                <w:rFonts w:ascii="Arial" w:hAnsi="Arial" w:cs="Arial"/>
                <w:sz w:val="20"/>
                <w:szCs w:val="20"/>
                <w:lang w:val="fr-CA"/>
              </w:rPr>
              <w:t xml:space="preserve"> optionnel</w:t>
            </w:r>
          </w:p>
        </w:tc>
      </w:tr>
      <w:tr w:rsidR="00CF01A3" w:rsidRPr="00431A7F" w14:paraId="01E979E2" w14:textId="77777777" w:rsidTr="002505DF">
        <w:trPr>
          <w:gridAfter w:val="1"/>
          <w:wAfter w:w="30" w:type="dxa"/>
          <w:trHeight w:val="284"/>
        </w:trPr>
        <w:tc>
          <w:tcPr>
            <w:tcW w:w="2976" w:type="dxa"/>
            <w:vAlign w:val="center"/>
          </w:tcPr>
          <w:p w14:paraId="3689207A" w14:textId="0B34527D" w:rsidR="00CF01A3" w:rsidRPr="00A634B2" w:rsidRDefault="00CF01A3" w:rsidP="001B48E5">
            <w:pPr>
              <w:pStyle w:val="Tabletext"/>
              <w:numPr>
                <w:ilvl w:val="0"/>
                <w:numId w:val="7"/>
              </w:numPr>
              <w:ind w:left="313" w:hanging="313"/>
              <w:rPr>
                <w:lang w:val="fr-CA"/>
              </w:rPr>
            </w:pPr>
            <w:r>
              <w:rPr>
                <w:lang w:val="fr-CA"/>
              </w:rPr>
              <w:t>Indiquer où se situe ce cours ou cette activité dans le chemin</w:t>
            </w:r>
            <w:r w:rsidR="004F011D">
              <w:rPr>
                <w:lang w:val="fr-CA"/>
              </w:rPr>
              <w:t>ement académique de l’étudiant.</w:t>
            </w:r>
          </w:p>
        </w:tc>
        <w:tc>
          <w:tcPr>
            <w:tcW w:w="9752" w:type="dxa"/>
            <w:gridSpan w:val="2"/>
          </w:tcPr>
          <w:p w14:paraId="45AFBCC4" w14:textId="77777777" w:rsidR="00CF01A3" w:rsidRPr="0098298C" w:rsidRDefault="00CF01A3" w:rsidP="00CF01A3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CF01A3" w:rsidRPr="00431A7F" w14:paraId="0CB348BE" w14:textId="77777777" w:rsidTr="002505DF">
        <w:trPr>
          <w:gridAfter w:val="1"/>
          <w:wAfter w:w="30" w:type="dxa"/>
          <w:trHeight w:val="26"/>
        </w:trPr>
        <w:tc>
          <w:tcPr>
            <w:tcW w:w="2976" w:type="dxa"/>
            <w:vAlign w:val="center"/>
          </w:tcPr>
          <w:p w14:paraId="2AF66458" w14:textId="25BB0A96" w:rsidR="00CF01A3" w:rsidRPr="00A634B2" w:rsidRDefault="00CF01A3" w:rsidP="00CF01A3">
            <w:pPr>
              <w:pStyle w:val="Tabletext"/>
              <w:numPr>
                <w:ilvl w:val="0"/>
                <w:numId w:val="7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t xml:space="preserve">Donner une brève description </w:t>
            </w:r>
            <w:r w:rsidR="004F011D">
              <w:rPr>
                <w:lang w:val="fr-CA"/>
              </w:rPr>
              <w:t>de l’objectif général du cours.</w:t>
            </w:r>
          </w:p>
        </w:tc>
        <w:tc>
          <w:tcPr>
            <w:tcW w:w="9752" w:type="dxa"/>
            <w:gridSpan w:val="2"/>
          </w:tcPr>
          <w:p w14:paraId="49744621" w14:textId="77777777" w:rsidR="00CF01A3" w:rsidRPr="0098298C" w:rsidRDefault="00CF01A3" w:rsidP="00CF01A3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27887" w:rsidRPr="00431A7F" w14:paraId="42890125" w14:textId="77777777" w:rsidTr="002505DF">
        <w:trPr>
          <w:gridAfter w:val="1"/>
          <w:wAfter w:w="30" w:type="dxa"/>
          <w:trHeight w:val="26"/>
        </w:trPr>
        <w:tc>
          <w:tcPr>
            <w:tcW w:w="2976" w:type="dxa"/>
            <w:vAlign w:val="center"/>
          </w:tcPr>
          <w:p w14:paraId="12276A86" w14:textId="4C2DCC3B" w:rsidR="00327887" w:rsidRPr="00A634B2" w:rsidRDefault="00327887" w:rsidP="00CF01A3">
            <w:pPr>
              <w:pStyle w:val="Tabletext"/>
              <w:numPr>
                <w:ilvl w:val="0"/>
                <w:numId w:val="7"/>
              </w:numPr>
              <w:ind w:left="313" w:hanging="313"/>
              <w:rPr>
                <w:lang w:val="fr-CA"/>
              </w:rPr>
            </w:pPr>
            <w:r>
              <w:rPr>
                <w:lang w:val="fr-CA"/>
              </w:rPr>
              <w:t>Espèce animale utilisée et le nombre d’animaux total dans le cadre du cours. Si plus d’une espèce est utilisée, indiquer le nombre d’animaux de chaque</w:t>
            </w:r>
            <w:r w:rsidR="004F011D">
              <w:rPr>
                <w:lang w:val="fr-CA"/>
              </w:rPr>
              <w:t xml:space="preserve"> espèce.</w:t>
            </w:r>
          </w:p>
        </w:tc>
        <w:tc>
          <w:tcPr>
            <w:tcW w:w="9752" w:type="dxa"/>
            <w:gridSpan w:val="2"/>
          </w:tcPr>
          <w:p w14:paraId="42C60A61" w14:textId="1E9D41EA" w:rsidR="00327887" w:rsidRPr="0098298C" w:rsidRDefault="00327887" w:rsidP="00CF01A3">
            <w:pPr>
              <w:shd w:val="clear" w:color="auto" w:fill="C6D9F1" w:themeFill="text2" w:themeFillTint="33"/>
              <w:spacing w:after="0"/>
              <w:ind w:left="178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AF1CD0" w:rsidRPr="00431A7F" w14:paraId="207D7384" w14:textId="77777777" w:rsidTr="007E1697">
        <w:trPr>
          <w:trHeight w:hRule="exact" w:val="340"/>
        </w:trPr>
        <w:tc>
          <w:tcPr>
            <w:tcW w:w="12758" w:type="dxa"/>
            <w:gridSpan w:val="4"/>
            <w:shd w:val="clear" w:color="auto" w:fill="BFBFBF" w:themeFill="background1" w:themeFillShade="BF"/>
            <w:vAlign w:val="center"/>
          </w:tcPr>
          <w:p w14:paraId="51074F63" w14:textId="7FDAEB9E" w:rsidR="00AF1CD0" w:rsidRPr="00A634B2" w:rsidRDefault="00DE1B77" w:rsidP="00087089">
            <w:pPr>
              <w:pStyle w:val="TableTitle"/>
              <w:rPr>
                <w:caps w:val="0"/>
                <w:lang w:val="fr-CA"/>
              </w:rPr>
            </w:pPr>
            <w:r>
              <w:rPr>
                <w:lang w:val="fr-CA"/>
              </w:rPr>
              <w:lastRenderedPageBreak/>
              <w:t>3-</w:t>
            </w:r>
            <w:r w:rsidR="00720D39" w:rsidRPr="00A634B2">
              <w:rPr>
                <w:lang w:val="fr-CA"/>
              </w:rPr>
              <w:t xml:space="preserve">objectifs </w:t>
            </w:r>
            <w:r w:rsidR="00B34C9E" w:rsidRPr="00A634B2">
              <w:rPr>
                <w:lang w:val="fr-CA"/>
              </w:rPr>
              <w:t>d’apprentissage</w:t>
            </w:r>
            <w:r w:rsidR="00B62753">
              <w:rPr>
                <w:lang w:val="fr-CA"/>
              </w:rPr>
              <w:t xml:space="preserve"> VISéS PAR LE</w:t>
            </w:r>
            <w:r>
              <w:rPr>
                <w:lang w:val="fr-CA"/>
              </w:rPr>
              <w:t xml:space="preserve"> recours aux animaux </w:t>
            </w:r>
            <w:r w:rsidR="00DE2323">
              <w:rPr>
                <w:lang w:val="fr-CA"/>
              </w:rPr>
              <w:t>dans la présente demande</w:t>
            </w:r>
          </w:p>
        </w:tc>
      </w:tr>
      <w:tr w:rsidR="00FE14E4" w:rsidRPr="00431A7F" w14:paraId="704E7629" w14:textId="77777777" w:rsidTr="007E1697">
        <w:trPr>
          <w:trHeight w:val="854"/>
        </w:trPr>
        <w:tc>
          <w:tcPr>
            <w:tcW w:w="41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7C54DAC" w14:textId="77777777" w:rsidR="00FE14E4" w:rsidRPr="00A634B2" w:rsidRDefault="00FE14E4" w:rsidP="00087089">
            <w:pPr>
              <w:spacing w:before="0" w:after="0"/>
              <w:ind w:left="313" w:hanging="284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a. </w:t>
            </w: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ab/>
              <w:t>Spécifique</w:t>
            </w:r>
          </w:p>
          <w:p w14:paraId="3741743C" w14:textId="77777777" w:rsidR="00FE14E4" w:rsidRPr="00A634B2" w:rsidRDefault="00FE14E4" w:rsidP="00087089">
            <w:pPr>
              <w:pStyle w:val="Tabletext"/>
              <w:rPr>
                <w:lang w:val="fr-CA"/>
              </w:rPr>
            </w:pPr>
            <w:r w:rsidRPr="00A634B2">
              <w:rPr>
                <w:lang w:val="fr-CA"/>
              </w:rPr>
              <w:t>Décrire les objectifs d’apprentissage ou les résultats attendus.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6514F6D7" w14:textId="13BEFFAE" w:rsidR="00FE14E4" w:rsidRPr="00A634B2" w:rsidRDefault="00FE14E4" w:rsidP="00934D5D">
            <w:pPr>
              <w:shd w:val="clear" w:color="auto" w:fill="C6D9F1" w:themeFill="text2" w:themeFillTint="33"/>
              <w:spacing w:after="0"/>
              <w:ind w:left="175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14E4" w:rsidRPr="00431A7F" w14:paraId="1B144ECA" w14:textId="77777777" w:rsidTr="007E1697">
        <w:trPr>
          <w:trHeight w:val="1251"/>
        </w:trPr>
        <w:tc>
          <w:tcPr>
            <w:tcW w:w="4111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0D17FDDB" w14:textId="77777777" w:rsidR="00FE14E4" w:rsidRPr="00A634B2" w:rsidRDefault="00FE14E4" w:rsidP="00087089">
            <w:pPr>
              <w:spacing w:before="0" w:after="0"/>
              <w:ind w:left="313" w:hanging="284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b. </w:t>
            </w: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ab/>
              <w:t>Mesurable</w:t>
            </w:r>
          </w:p>
          <w:p w14:paraId="6C7270E1" w14:textId="3A47D3FA" w:rsidR="00FE14E4" w:rsidRPr="00A634B2" w:rsidRDefault="00D3458B" w:rsidP="00087089">
            <w:pPr>
              <w:pStyle w:val="Tabletext"/>
              <w:ind w:left="29"/>
              <w:rPr>
                <w:lang w:val="fr-CA"/>
              </w:rPr>
            </w:pPr>
            <w:r>
              <w:rPr>
                <w:lang w:val="fr-CA"/>
              </w:rPr>
              <w:t>Est-ce que les</w:t>
            </w:r>
            <w:r w:rsidR="00FE14E4" w:rsidRPr="00A634B2">
              <w:rPr>
                <w:lang w:val="fr-CA"/>
              </w:rPr>
              <w:t xml:space="preserve"> objectifs </w:t>
            </w:r>
            <w:r>
              <w:rPr>
                <w:lang w:val="fr-CA"/>
              </w:rPr>
              <w:t xml:space="preserve">mentionnés en 3a sont mesurables? </w:t>
            </w:r>
            <w:r w:rsidR="00FE14E4" w:rsidRPr="00A634B2">
              <w:rPr>
                <w:lang w:val="fr-CA"/>
              </w:rPr>
              <w:t xml:space="preserve">(p. ex. nombre de tentatives permises pour </w:t>
            </w:r>
            <w:r w:rsidR="00526B0C">
              <w:rPr>
                <w:lang w:val="fr-CA"/>
              </w:rPr>
              <w:t>réu</w:t>
            </w:r>
            <w:r w:rsidR="00327887">
              <w:rPr>
                <w:lang w:val="fr-CA"/>
              </w:rPr>
              <w:t>ssir l’activité d’apprentissage</w:t>
            </w:r>
            <w:r w:rsidR="00FE14E4" w:rsidRPr="00A634B2">
              <w:rPr>
                <w:lang w:val="fr-CA"/>
              </w:rPr>
              <w:t>; précision, rapidité et qualité de l’exécution de l’activité d’apprentissage).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</w:tcPr>
          <w:p w14:paraId="7D615C06" w14:textId="13C72AEF" w:rsidR="00FE14E4" w:rsidRPr="00A634B2" w:rsidRDefault="00FE14E4" w:rsidP="00934D5D">
            <w:pPr>
              <w:shd w:val="clear" w:color="auto" w:fill="C6D9F1" w:themeFill="text2" w:themeFillTint="33"/>
              <w:spacing w:after="0"/>
              <w:ind w:left="175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14E4" w:rsidRPr="00431A7F" w14:paraId="5B7AACF0" w14:textId="77777777" w:rsidTr="007E1697">
        <w:trPr>
          <w:trHeight w:val="720"/>
        </w:trPr>
        <w:tc>
          <w:tcPr>
            <w:tcW w:w="4111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751F518E" w14:textId="77777777" w:rsidR="00FE14E4" w:rsidRPr="00A634B2" w:rsidRDefault="00FE14E4" w:rsidP="00087089">
            <w:pPr>
              <w:spacing w:before="0" w:after="0"/>
              <w:ind w:left="313" w:hanging="313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c. </w:t>
            </w: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ab/>
              <w:t>Atteignable, Réaliste</w:t>
            </w:r>
          </w:p>
          <w:p w14:paraId="4D889AF0" w14:textId="77777777" w:rsidR="00FE14E4" w:rsidRPr="00A634B2" w:rsidRDefault="00FE14E4" w:rsidP="00087089">
            <w:pPr>
              <w:pStyle w:val="Tabletext"/>
              <w:ind w:left="29"/>
              <w:rPr>
                <w:lang w:val="fr-CA"/>
              </w:rPr>
            </w:pPr>
            <w:r w:rsidRPr="00A634B2">
              <w:rPr>
                <w:lang w:val="fr-CA"/>
              </w:rPr>
              <w:t>Décrire comment les résultats attendus sont des objectifs atteignables et réalistes compte tenu des compétences et des besoins du groupe d’étudiants pour le contexte de l’activité pédagogique proposée.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0CACC7D3" w14:textId="0AC37BD7" w:rsidR="00FE14E4" w:rsidRPr="00A634B2" w:rsidRDefault="00FE14E4" w:rsidP="00934D5D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14E4" w:rsidRPr="00431A7F" w14:paraId="6C34172A" w14:textId="77777777" w:rsidTr="007E1697">
        <w:trPr>
          <w:trHeight w:val="863"/>
        </w:trPr>
        <w:tc>
          <w:tcPr>
            <w:tcW w:w="4111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67D86092" w14:textId="77777777" w:rsidR="00FE14E4" w:rsidRPr="00A634B2" w:rsidRDefault="00FE14E4" w:rsidP="00087089">
            <w:pPr>
              <w:spacing w:before="0" w:after="0"/>
              <w:ind w:left="313" w:hanging="284"/>
              <w:jc w:val="left"/>
              <w:rPr>
                <w:rFonts w:ascii="Arial" w:hAnsi="Arial" w:cs="Arial"/>
                <w:b/>
                <w:sz w:val="20"/>
                <w:szCs w:val="20"/>
                <w:lang w:val="fr-CA"/>
              </w:rPr>
            </w:pP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 xml:space="preserve">d. </w:t>
            </w:r>
            <w:r w:rsidRPr="00A634B2">
              <w:rPr>
                <w:rFonts w:ascii="Arial" w:hAnsi="Arial" w:cs="Arial"/>
                <w:b/>
                <w:sz w:val="20"/>
                <w:szCs w:val="20"/>
                <w:lang w:val="fr-CA"/>
              </w:rPr>
              <w:tab/>
              <w:t>Temporellement défini</w:t>
            </w:r>
          </w:p>
          <w:p w14:paraId="72FDADAF" w14:textId="4AC442E2" w:rsidR="00FE14E4" w:rsidRPr="00A634B2" w:rsidRDefault="00FE14E4" w:rsidP="00087089">
            <w:pPr>
              <w:pStyle w:val="Tabletext"/>
              <w:rPr>
                <w:lang w:val="fr-CA"/>
              </w:rPr>
            </w:pPr>
            <w:r w:rsidRPr="00A634B2">
              <w:rPr>
                <w:lang w:val="fr-CA"/>
              </w:rPr>
              <w:t xml:space="preserve">Expliquer comment le moment prévu pour faire appel à des animaux dans le cadre de cette activité d’enseignement est opportun selon </w:t>
            </w:r>
            <w:r w:rsidR="00DE2323">
              <w:rPr>
                <w:lang w:val="fr-CA"/>
              </w:rPr>
              <w:t>la préparation préalable des étudiants dans leur programme académique</w:t>
            </w:r>
          </w:p>
        </w:tc>
        <w:tc>
          <w:tcPr>
            <w:tcW w:w="8647" w:type="dxa"/>
            <w:gridSpan w:val="2"/>
            <w:tcBorders>
              <w:top w:val="single" w:sz="4" w:space="0" w:color="BFBFBF" w:themeColor="background1" w:themeShade="BF"/>
              <w:bottom w:val="nil"/>
            </w:tcBorders>
          </w:tcPr>
          <w:p w14:paraId="08FCFAF4" w14:textId="5F935AD3" w:rsidR="00FE14E4" w:rsidRPr="00A634B2" w:rsidRDefault="00FE14E4" w:rsidP="00934D5D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14E4" w:rsidRPr="00431A7F" w14:paraId="755F7D06" w14:textId="77777777" w:rsidTr="007E1697">
        <w:trPr>
          <w:cantSplit/>
          <w:trHeight w:val="765"/>
        </w:trPr>
        <w:tc>
          <w:tcPr>
            <w:tcW w:w="4111" w:type="dxa"/>
            <w:gridSpan w:val="2"/>
            <w:tcBorders>
              <w:top w:val="nil"/>
              <w:bottom w:val="single" w:sz="4" w:space="0" w:color="auto"/>
            </w:tcBorders>
          </w:tcPr>
          <w:p w14:paraId="25698CC3" w14:textId="77777777" w:rsidR="00FE14E4" w:rsidRPr="00A634B2" w:rsidRDefault="00FE14E4" w:rsidP="001B48E5">
            <w:pPr>
              <w:pStyle w:val="Tabletext"/>
              <w:rPr>
                <w:lang w:val="fr-CA"/>
              </w:rPr>
            </w:pPr>
            <w:r w:rsidRPr="00A634B2">
              <w:rPr>
                <w:lang w:val="fr-CA"/>
              </w:rPr>
              <w:t>Expliquer les avantages éventuels de faire appel à des animaux pour ce cours, à ce moment précis du programme d’enseignement, ou pour le cheminement scolaire ou professionnel.</w:t>
            </w:r>
          </w:p>
        </w:tc>
        <w:tc>
          <w:tcPr>
            <w:tcW w:w="8647" w:type="dxa"/>
            <w:gridSpan w:val="2"/>
            <w:tcBorders>
              <w:top w:val="nil"/>
              <w:bottom w:val="single" w:sz="4" w:space="0" w:color="auto"/>
            </w:tcBorders>
          </w:tcPr>
          <w:p w14:paraId="5D49DAE5" w14:textId="4C8F952F" w:rsidR="00FE14E4" w:rsidRPr="00A634B2" w:rsidRDefault="00FE14E4" w:rsidP="00934D5D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09CB" w:rsidRPr="00A634B2" w14:paraId="40E11389" w14:textId="77777777" w:rsidTr="007E1697">
        <w:trPr>
          <w:trHeight w:hRule="exact" w:val="340"/>
        </w:trPr>
        <w:tc>
          <w:tcPr>
            <w:tcW w:w="12758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005FDA9" w14:textId="5999BDC1" w:rsidR="00FE09CB" w:rsidRPr="00A634B2" w:rsidRDefault="00DE2323" w:rsidP="000B660E">
            <w:pPr>
              <w:pStyle w:val="TableTitle"/>
              <w:ind w:left="567" w:hanging="567"/>
              <w:rPr>
                <w:lang w:val="fr-CA"/>
              </w:rPr>
            </w:pPr>
            <w:r>
              <w:rPr>
                <w:lang w:val="fr-CA"/>
              </w:rPr>
              <w:t>4-</w:t>
            </w:r>
            <w:r w:rsidR="00B34C9E" w:rsidRPr="00A634B2">
              <w:rPr>
                <w:lang w:val="fr-CA"/>
              </w:rPr>
              <w:t>Activités d’apprentissage</w:t>
            </w:r>
          </w:p>
        </w:tc>
      </w:tr>
      <w:tr w:rsidR="00FE6509" w:rsidRPr="00526B0C" w14:paraId="20AA437A" w14:textId="77777777" w:rsidTr="007E1697">
        <w:trPr>
          <w:trHeight w:val="17"/>
        </w:trPr>
        <w:tc>
          <w:tcPr>
            <w:tcW w:w="4111" w:type="dxa"/>
            <w:gridSpan w:val="2"/>
          </w:tcPr>
          <w:p w14:paraId="15B75221" w14:textId="0FB91A7B" w:rsidR="00FE6509" w:rsidRPr="00A634B2" w:rsidRDefault="00FE6509" w:rsidP="007F57BE">
            <w:pPr>
              <w:pStyle w:val="Tabletext"/>
              <w:numPr>
                <w:ilvl w:val="0"/>
                <w:numId w:val="4"/>
              </w:numPr>
              <w:ind w:left="313" w:hanging="313"/>
              <w:rPr>
                <w:lang w:val="fr-CA"/>
              </w:rPr>
            </w:pPr>
            <w:r w:rsidRPr="00A634B2">
              <w:rPr>
                <w:lang w:val="fr-CA"/>
              </w:rPr>
              <w:t xml:space="preserve">Décrire clairement toutes les activités d’apprentissage faisant appel à des </w:t>
            </w:r>
            <w:r w:rsidRPr="00A634B2">
              <w:rPr>
                <w:lang w:val="fr-CA"/>
              </w:rPr>
              <w:lastRenderedPageBreak/>
              <w:t>animaux</w:t>
            </w:r>
            <w:r>
              <w:rPr>
                <w:lang w:val="fr-CA"/>
              </w:rPr>
              <w:t xml:space="preserve"> et par qui elles sont effectuées (ex. A.E</w:t>
            </w:r>
            <w:r w:rsidRPr="00A634B2">
              <w:rPr>
                <w:lang w:val="fr-CA"/>
              </w:rPr>
              <w:t>.</w:t>
            </w:r>
            <w:r>
              <w:rPr>
                <w:lang w:val="fr-CA"/>
              </w:rPr>
              <w:t xml:space="preserve">, technicien, étudiants du cours, etc.). </w:t>
            </w:r>
          </w:p>
        </w:tc>
        <w:tc>
          <w:tcPr>
            <w:tcW w:w="8647" w:type="dxa"/>
            <w:gridSpan w:val="2"/>
          </w:tcPr>
          <w:p w14:paraId="34D669EC" w14:textId="36D1DFB3" w:rsidR="00FE6509" w:rsidRPr="00A634B2" w:rsidRDefault="00FE6509" w:rsidP="007F57BE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6509" w:rsidRPr="00431A7F" w14:paraId="6C475C75" w14:textId="77777777" w:rsidTr="007E1697">
        <w:trPr>
          <w:trHeight w:val="17"/>
        </w:trPr>
        <w:tc>
          <w:tcPr>
            <w:tcW w:w="4111" w:type="dxa"/>
            <w:gridSpan w:val="2"/>
          </w:tcPr>
          <w:p w14:paraId="01432078" w14:textId="24F7DB3D" w:rsidR="00FE6509" w:rsidRPr="00A634B2" w:rsidRDefault="00FE6509" w:rsidP="007F57BE">
            <w:pPr>
              <w:pStyle w:val="Tabletext"/>
              <w:numPr>
                <w:ilvl w:val="0"/>
                <w:numId w:val="4"/>
              </w:numPr>
              <w:ind w:left="313" w:hanging="313"/>
              <w:rPr>
                <w:lang w:val="fr-CA"/>
              </w:rPr>
            </w:pPr>
            <w:r w:rsidRPr="00A634B2">
              <w:rPr>
                <w:lang w:val="fr-CA"/>
              </w:rPr>
              <w:t>Quel est le nombre d’animaux par étudiant, et comment a été calculé le ratio?</w:t>
            </w:r>
          </w:p>
        </w:tc>
        <w:tc>
          <w:tcPr>
            <w:tcW w:w="8647" w:type="dxa"/>
            <w:gridSpan w:val="2"/>
          </w:tcPr>
          <w:p w14:paraId="0741397E" w14:textId="77777777" w:rsidR="00FE6509" w:rsidRPr="00A634B2" w:rsidRDefault="00FE6509" w:rsidP="007F57BE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6509" w:rsidRPr="00431A7F" w14:paraId="591CCCC6" w14:textId="77777777" w:rsidTr="007E1697">
        <w:trPr>
          <w:trHeight w:val="17"/>
        </w:trPr>
        <w:tc>
          <w:tcPr>
            <w:tcW w:w="4111" w:type="dxa"/>
            <w:gridSpan w:val="2"/>
          </w:tcPr>
          <w:p w14:paraId="05E8A7F6" w14:textId="4A909684" w:rsidR="00FE6509" w:rsidRPr="00A634B2" w:rsidRDefault="00FE6509" w:rsidP="007F57BE">
            <w:pPr>
              <w:pStyle w:val="Tabletext"/>
              <w:numPr>
                <w:ilvl w:val="0"/>
                <w:numId w:val="4"/>
              </w:numPr>
              <w:ind w:left="313" w:hanging="313"/>
              <w:rPr>
                <w:lang w:val="fr-CA"/>
              </w:rPr>
            </w:pPr>
            <w:r w:rsidRPr="00A634B2">
              <w:rPr>
                <w:lang w:val="fr-CA"/>
              </w:rPr>
              <w:t>Quel est le nombre d’étudiants par enseignant, et comment les étudiants sont-ils encadrés?</w:t>
            </w:r>
          </w:p>
        </w:tc>
        <w:tc>
          <w:tcPr>
            <w:tcW w:w="8647" w:type="dxa"/>
            <w:gridSpan w:val="2"/>
          </w:tcPr>
          <w:p w14:paraId="4980467C" w14:textId="77777777" w:rsidR="00FE6509" w:rsidRPr="00A634B2" w:rsidRDefault="00FE6509" w:rsidP="007F57BE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6509" w:rsidRPr="00431A7F" w14:paraId="721FEE8B" w14:textId="77777777" w:rsidTr="007E1697">
        <w:trPr>
          <w:trHeight w:val="17"/>
        </w:trPr>
        <w:tc>
          <w:tcPr>
            <w:tcW w:w="4111" w:type="dxa"/>
            <w:gridSpan w:val="2"/>
          </w:tcPr>
          <w:p w14:paraId="3EEB5066" w14:textId="13F27AB7" w:rsidR="00FE6509" w:rsidRPr="00A634B2" w:rsidRDefault="00FE6509" w:rsidP="007F57BE">
            <w:pPr>
              <w:pStyle w:val="Tabletext"/>
              <w:numPr>
                <w:ilvl w:val="0"/>
                <w:numId w:val="4"/>
              </w:numPr>
              <w:ind w:left="313" w:hanging="313"/>
              <w:rPr>
                <w:lang w:val="fr-CA"/>
              </w:rPr>
            </w:pPr>
            <w:r>
              <w:rPr>
                <w:lang w:val="fr-CA"/>
              </w:rPr>
              <w:t>Quelles sont les exigences de formation demandées aux personnes encadrant les étudiants et comment sont-elles préparées à encadrer les étudiants ou à exécuter les manipulations décrites?</w:t>
            </w:r>
          </w:p>
        </w:tc>
        <w:tc>
          <w:tcPr>
            <w:tcW w:w="8647" w:type="dxa"/>
            <w:gridSpan w:val="2"/>
          </w:tcPr>
          <w:p w14:paraId="647831EB" w14:textId="77777777" w:rsidR="00FE6509" w:rsidRPr="00A634B2" w:rsidRDefault="00FE6509" w:rsidP="007F57BE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FE6509" w:rsidRPr="00431A7F" w14:paraId="73E50EDB" w14:textId="77777777" w:rsidTr="007E1697">
        <w:trPr>
          <w:trHeight w:val="17"/>
        </w:trPr>
        <w:tc>
          <w:tcPr>
            <w:tcW w:w="4111" w:type="dxa"/>
            <w:gridSpan w:val="2"/>
          </w:tcPr>
          <w:p w14:paraId="4E0F3318" w14:textId="25A92CD6" w:rsidR="00FE6509" w:rsidRPr="00A634B2" w:rsidRDefault="00FE6509" w:rsidP="007F57BE">
            <w:pPr>
              <w:pStyle w:val="Tabletext"/>
              <w:numPr>
                <w:ilvl w:val="0"/>
                <w:numId w:val="4"/>
              </w:numPr>
              <w:ind w:left="313" w:hanging="313"/>
              <w:rPr>
                <w:lang w:val="fr-CA"/>
              </w:rPr>
            </w:pPr>
            <w:r w:rsidRPr="00A634B2">
              <w:rPr>
                <w:lang w:val="fr-CA"/>
              </w:rPr>
              <w:t>Expliquer pourquoi les activités d’apprentissage choisies sont les mieux adaptées pour atteindre les objectifs d’apprentissage et pour mettre en œuvre les stratégies d’évaluation.</w:t>
            </w:r>
          </w:p>
        </w:tc>
        <w:tc>
          <w:tcPr>
            <w:tcW w:w="8647" w:type="dxa"/>
            <w:gridSpan w:val="2"/>
          </w:tcPr>
          <w:p w14:paraId="38280F70" w14:textId="77777777" w:rsidR="00FE6509" w:rsidRPr="00A634B2" w:rsidRDefault="00FE6509" w:rsidP="007F57BE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17450" w:rsidRPr="00A634B2" w14:paraId="72981A72" w14:textId="77777777" w:rsidTr="007E1697">
        <w:trPr>
          <w:trHeight w:hRule="exact" w:val="340"/>
        </w:trPr>
        <w:tc>
          <w:tcPr>
            <w:tcW w:w="12758" w:type="dxa"/>
            <w:gridSpan w:val="4"/>
            <w:shd w:val="clear" w:color="auto" w:fill="BFBFBF" w:themeFill="background1" w:themeFillShade="BF"/>
            <w:vAlign w:val="center"/>
          </w:tcPr>
          <w:p w14:paraId="053237EC" w14:textId="77777777" w:rsidR="00317450" w:rsidRPr="00A634B2" w:rsidRDefault="00317450" w:rsidP="00317450">
            <w:pPr>
              <w:pStyle w:val="TableTitle"/>
              <w:ind w:left="567" w:hanging="538"/>
              <w:rPr>
                <w:lang w:val="fr-CA"/>
              </w:rPr>
            </w:pPr>
            <w:r>
              <w:rPr>
                <w:lang w:val="fr-CA"/>
              </w:rPr>
              <w:t>5-</w:t>
            </w:r>
            <w:r w:rsidRPr="00A634B2">
              <w:rPr>
                <w:lang w:val="fr-CA"/>
              </w:rPr>
              <w:t>stratégies d’évaluation</w:t>
            </w:r>
          </w:p>
        </w:tc>
      </w:tr>
      <w:tr w:rsidR="00317450" w:rsidRPr="00431A7F" w14:paraId="67D52F2E" w14:textId="77777777" w:rsidTr="007E1697">
        <w:trPr>
          <w:trHeight w:val="885"/>
        </w:trPr>
        <w:tc>
          <w:tcPr>
            <w:tcW w:w="4111" w:type="dxa"/>
            <w:gridSpan w:val="2"/>
          </w:tcPr>
          <w:p w14:paraId="503B6CB7" w14:textId="77777777" w:rsidR="00317450" w:rsidRPr="00A634B2" w:rsidRDefault="00317450" w:rsidP="00317450">
            <w:pPr>
              <w:pStyle w:val="Tabletext"/>
              <w:numPr>
                <w:ilvl w:val="0"/>
                <w:numId w:val="11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t>D</w:t>
            </w:r>
            <w:r w:rsidRPr="00A634B2">
              <w:rPr>
                <w:lang w:val="fr-CA"/>
              </w:rPr>
              <w:t>écrire clairement comment l’atteinte des objectifs d’apprentissage sera évaluée (p. ex. laboratoires et rapports de laboratoire, questions à choix multiples, dissertations).</w:t>
            </w:r>
          </w:p>
        </w:tc>
        <w:tc>
          <w:tcPr>
            <w:tcW w:w="8647" w:type="dxa"/>
            <w:gridSpan w:val="2"/>
          </w:tcPr>
          <w:p w14:paraId="12C69880" w14:textId="77777777" w:rsidR="00317450" w:rsidRPr="00A634B2" w:rsidRDefault="00317450" w:rsidP="00317450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317450" w:rsidRPr="00431A7F" w14:paraId="200CB6DE" w14:textId="77777777" w:rsidTr="007E1697">
        <w:trPr>
          <w:trHeight w:val="17"/>
        </w:trPr>
        <w:tc>
          <w:tcPr>
            <w:tcW w:w="4111" w:type="dxa"/>
            <w:gridSpan w:val="2"/>
          </w:tcPr>
          <w:p w14:paraId="787FD8E4" w14:textId="77777777" w:rsidR="00317450" w:rsidRPr="00A634B2" w:rsidRDefault="00317450" w:rsidP="00317450">
            <w:pPr>
              <w:pStyle w:val="Tabletext"/>
              <w:numPr>
                <w:ilvl w:val="0"/>
                <w:numId w:val="11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t>Si applicable, indiquer quelle est la conséquence de la non-atteinte des objectifs d’apprentissage et quelle est la stratégie de remédiation?</w:t>
            </w:r>
          </w:p>
        </w:tc>
        <w:tc>
          <w:tcPr>
            <w:tcW w:w="8647" w:type="dxa"/>
            <w:gridSpan w:val="2"/>
          </w:tcPr>
          <w:p w14:paraId="5BB09338" w14:textId="77777777" w:rsidR="00317450" w:rsidRPr="00A634B2" w:rsidRDefault="00317450" w:rsidP="00317450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4376A" w:rsidRPr="00A634B2" w14:paraId="17A94B10" w14:textId="77777777" w:rsidTr="007E1697">
        <w:trPr>
          <w:trHeight w:hRule="exact" w:val="340"/>
        </w:trPr>
        <w:tc>
          <w:tcPr>
            <w:tcW w:w="12758" w:type="dxa"/>
            <w:gridSpan w:val="4"/>
            <w:shd w:val="clear" w:color="auto" w:fill="BFBFBF" w:themeFill="background1" w:themeFillShade="BF"/>
            <w:vAlign w:val="center"/>
          </w:tcPr>
          <w:p w14:paraId="27F5B18E" w14:textId="77777777" w:rsidR="0064376A" w:rsidRPr="00A634B2" w:rsidRDefault="0064376A" w:rsidP="0064376A">
            <w:pPr>
              <w:pStyle w:val="TableTitle"/>
              <w:ind w:left="29" w:hanging="29"/>
              <w:rPr>
                <w:lang w:val="fr-CA"/>
              </w:rPr>
            </w:pPr>
            <w:r>
              <w:rPr>
                <w:lang w:val="fr-CA"/>
              </w:rPr>
              <w:t>6-</w:t>
            </w:r>
            <w:r w:rsidRPr="00A634B2">
              <w:rPr>
                <w:lang w:val="fr-CA"/>
              </w:rPr>
              <w:t>Solutions de remplacement</w:t>
            </w:r>
          </w:p>
        </w:tc>
      </w:tr>
      <w:tr w:rsidR="0064376A" w:rsidRPr="00431A7F" w14:paraId="35E4AC06" w14:textId="77777777" w:rsidTr="007E1697">
        <w:tc>
          <w:tcPr>
            <w:tcW w:w="4111" w:type="dxa"/>
            <w:gridSpan w:val="2"/>
          </w:tcPr>
          <w:p w14:paraId="54B15A4F" w14:textId="77777777" w:rsidR="0064376A" w:rsidRPr="00A634B2" w:rsidRDefault="0064376A" w:rsidP="0064376A">
            <w:pPr>
              <w:pStyle w:val="Tabletext"/>
              <w:numPr>
                <w:ilvl w:val="0"/>
                <w:numId w:val="10"/>
              </w:numPr>
              <w:ind w:left="313" w:hanging="284"/>
              <w:rPr>
                <w:lang w:val="fr-CA"/>
              </w:rPr>
            </w:pPr>
            <w:r>
              <w:rPr>
                <w:lang w:val="fr-CA"/>
              </w:rPr>
              <w:lastRenderedPageBreak/>
              <w:t>Préciser pourquoi l’espèce animale utilisée constitue le meilleur modèle d’apprentissage pour ce cours.</w:t>
            </w:r>
          </w:p>
        </w:tc>
        <w:tc>
          <w:tcPr>
            <w:tcW w:w="8647" w:type="dxa"/>
            <w:gridSpan w:val="2"/>
          </w:tcPr>
          <w:p w14:paraId="32E27D10" w14:textId="77777777" w:rsidR="0064376A" w:rsidRPr="00A634B2" w:rsidRDefault="0064376A" w:rsidP="0064376A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4376A" w:rsidRPr="00431A7F" w14:paraId="717617FC" w14:textId="77777777" w:rsidTr="007E1697">
        <w:tc>
          <w:tcPr>
            <w:tcW w:w="4111" w:type="dxa"/>
            <w:gridSpan w:val="2"/>
          </w:tcPr>
          <w:p w14:paraId="20A83A86" w14:textId="77777777" w:rsidR="0064376A" w:rsidRPr="00A634B2" w:rsidRDefault="0064376A" w:rsidP="0064376A">
            <w:pPr>
              <w:pStyle w:val="Tabletext"/>
              <w:numPr>
                <w:ilvl w:val="0"/>
                <w:numId w:val="10"/>
              </w:numPr>
              <w:ind w:left="313" w:hanging="284"/>
              <w:rPr>
                <w:lang w:val="fr-CA"/>
              </w:rPr>
            </w:pPr>
            <w:r w:rsidRPr="00A634B2">
              <w:rPr>
                <w:lang w:val="fr-CA"/>
              </w:rPr>
              <w:t>Décrire les efforts pour trouver des solutions de remplacement (complet ou relatif), et indiquer les ressources consultées.</w:t>
            </w:r>
          </w:p>
        </w:tc>
        <w:tc>
          <w:tcPr>
            <w:tcW w:w="8647" w:type="dxa"/>
            <w:gridSpan w:val="2"/>
          </w:tcPr>
          <w:p w14:paraId="70D9E012" w14:textId="77777777" w:rsidR="0064376A" w:rsidRPr="00A634B2" w:rsidRDefault="0064376A" w:rsidP="0064376A">
            <w:pPr>
              <w:shd w:val="clear" w:color="auto" w:fill="C6D9F1" w:themeFill="text2" w:themeFillTint="33"/>
              <w:spacing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  <w:tr w:rsidR="0064376A" w:rsidRPr="00431A7F" w14:paraId="7BE14143" w14:textId="77777777" w:rsidTr="007E1697">
        <w:tc>
          <w:tcPr>
            <w:tcW w:w="4111" w:type="dxa"/>
            <w:gridSpan w:val="2"/>
          </w:tcPr>
          <w:p w14:paraId="5A830BB7" w14:textId="77777777" w:rsidR="0064376A" w:rsidRPr="0064376A" w:rsidRDefault="0064376A" w:rsidP="0064376A">
            <w:pPr>
              <w:pStyle w:val="Tabletext"/>
              <w:numPr>
                <w:ilvl w:val="0"/>
                <w:numId w:val="10"/>
              </w:numPr>
              <w:ind w:left="313" w:hanging="284"/>
              <w:rPr>
                <w:lang w:val="fr-CA"/>
              </w:rPr>
            </w:pPr>
            <w:r w:rsidRPr="00A634B2">
              <w:rPr>
                <w:lang w:val="fr-CA"/>
              </w:rPr>
              <w:t>Expliquer les motifs pour lesquels des solutions de remplacement n’ont pas été retenues.</w:t>
            </w:r>
          </w:p>
        </w:tc>
        <w:tc>
          <w:tcPr>
            <w:tcW w:w="8647" w:type="dxa"/>
            <w:gridSpan w:val="2"/>
          </w:tcPr>
          <w:p w14:paraId="70655E58" w14:textId="77777777" w:rsidR="0064376A" w:rsidRPr="00A634B2" w:rsidRDefault="0064376A" w:rsidP="0064376A">
            <w:pPr>
              <w:shd w:val="clear" w:color="auto" w:fill="C6D9F1" w:themeFill="text2" w:themeFillTint="33"/>
              <w:spacing w:before="0" w:after="0"/>
              <w:ind w:left="172"/>
              <w:jc w:val="left"/>
              <w:rPr>
                <w:rFonts w:ascii="Arial" w:hAnsi="Arial" w:cs="Arial"/>
                <w:sz w:val="20"/>
                <w:szCs w:val="20"/>
                <w:lang w:val="fr-CA"/>
              </w:rPr>
            </w:pPr>
          </w:p>
        </w:tc>
      </w:tr>
    </w:tbl>
    <w:p w14:paraId="092ABDCA" w14:textId="77777777" w:rsidR="0064376A" w:rsidRDefault="0064376A" w:rsidP="0025083C">
      <w:pPr>
        <w:spacing w:before="240" w:after="0"/>
        <w:ind w:left="567"/>
        <w:jc w:val="left"/>
        <w:rPr>
          <w:rFonts w:ascii="Arial" w:hAnsi="Arial" w:cs="Arial"/>
          <w:b/>
          <w:lang w:val="fr-CA"/>
        </w:rPr>
      </w:pPr>
    </w:p>
    <w:p w14:paraId="50DAE2B3" w14:textId="77777777" w:rsidR="000B660E" w:rsidRDefault="000B660E" w:rsidP="000B660E">
      <w:pPr>
        <w:spacing w:before="240" w:after="0"/>
        <w:jc w:val="left"/>
        <w:rPr>
          <w:rFonts w:ascii="Arial" w:hAnsi="Arial" w:cs="Arial"/>
          <w:b/>
          <w:sz w:val="20"/>
          <w:szCs w:val="20"/>
          <w:lang w:val="fr-CA"/>
        </w:rPr>
      </w:pPr>
      <w:r>
        <w:rPr>
          <w:rFonts w:ascii="Arial" w:hAnsi="Arial" w:cs="Arial"/>
          <w:b/>
          <w:lang w:val="fr-CA"/>
        </w:rPr>
        <w:t>Signature</w:t>
      </w:r>
      <w:r w:rsidR="003E1C00" w:rsidRPr="0053015F">
        <w:rPr>
          <w:rFonts w:ascii="Arial" w:hAnsi="Arial" w:cs="Arial"/>
          <w:b/>
          <w:lang w:val="fr-CA"/>
        </w:rPr>
        <w:t xml:space="preserve"> de l’</w:t>
      </w:r>
      <w:r w:rsidR="00621EB1" w:rsidRPr="0053015F">
        <w:rPr>
          <w:rFonts w:ascii="Arial" w:hAnsi="Arial" w:cs="Arial"/>
          <w:b/>
          <w:lang w:val="fr-CA"/>
        </w:rPr>
        <w:t>enseignant</w:t>
      </w:r>
      <w:r w:rsidR="0018141E" w:rsidRPr="0053015F">
        <w:rPr>
          <w:rFonts w:ascii="Arial" w:hAnsi="Arial" w:cs="Arial"/>
          <w:b/>
          <w:lang w:val="fr-CA"/>
        </w:rPr>
        <w:t> </w:t>
      </w:r>
      <w:r w:rsidR="00B856A7" w:rsidRPr="0053015F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2080254020"/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fr-CA"/>
              </w:rPr>
              <w:id w:val="1926307919"/>
            </w:sdtPr>
            <w:sdtContent>
              <w:r w:rsidR="00B97147" w:rsidRPr="0053015F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    </w:t>
              </w:r>
            </w:sdtContent>
          </w:sdt>
        </w:sdtContent>
      </w:sdt>
    </w:p>
    <w:p w14:paraId="62197B70" w14:textId="21F50C05" w:rsidR="00B97147" w:rsidRPr="0053015F" w:rsidRDefault="00B856A7" w:rsidP="000B660E">
      <w:pPr>
        <w:spacing w:before="240" w:after="0"/>
        <w:jc w:val="left"/>
        <w:rPr>
          <w:rFonts w:ascii="Arial" w:hAnsi="Arial" w:cs="Arial"/>
          <w:b/>
          <w:sz w:val="20"/>
          <w:szCs w:val="20"/>
          <w:lang w:val="fr-CA"/>
        </w:rPr>
      </w:pPr>
      <w:r w:rsidRPr="0053015F">
        <w:rPr>
          <w:rFonts w:ascii="Arial" w:hAnsi="Arial" w:cs="Arial"/>
          <w:b/>
          <w:lang w:val="fr-CA"/>
        </w:rPr>
        <w:t>Date</w:t>
      </w:r>
      <w:r w:rsidR="0018141E" w:rsidRPr="0053015F">
        <w:rPr>
          <w:rFonts w:ascii="Arial" w:hAnsi="Arial" w:cs="Arial"/>
          <w:b/>
          <w:lang w:val="fr-CA"/>
        </w:rPr>
        <w:t> </w:t>
      </w:r>
      <w:r w:rsidRPr="0053015F">
        <w:rPr>
          <w:rFonts w:ascii="Arial" w:hAnsi="Arial" w:cs="Arial"/>
          <w:lang w:val="fr-CA"/>
        </w:rPr>
        <w:t xml:space="preserve">: </w:t>
      </w:r>
      <w:sdt>
        <w:sdtPr>
          <w:rPr>
            <w:rFonts w:ascii="Arial" w:hAnsi="Arial" w:cs="Arial"/>
            <w:sz w:val="20"/>
            <w:szCs w:val="20"/>
            <w:lang w:val="fr-CA"/>
          </w:rPr>
          <w:id w:val="-1862269460"/>
        </w:sdtPr>
        <w:sdtContent>
          <w:sdt>
            <w:sdtPr>
              <w:rPr>
                <w:rFonts w:ascii="Arial" w:hAnsi="Arial" w:cs="Arial"/>
                <w:sz w:val="20"/>
                <w:szCs w:val="20"/>
                <w:lang w:val="fr-CA"/>
              </w:rPr>
              <w:id w:val="2089503691"/>
            </w:sdtPr>
            <w:sdtContent>
              <w:r w:rsidR="00B97147" w:rsidRPr="0053015F">
                <w:rPr>
                  <w:rFonts w:ascii="Arial" w:hAnsi="Arial" w:cs="Arial"/>
                  <w:sz w:val="20"/>
                  <w:szCs w:val="20"/>
                  <w:lang w:val="fr-CA"/>
                </w:rPr>
                <w:t xml:space="preserve">     </w:t>
              </w:r>
            </w:sdtContent>
          </w:sdt>
        </w:sdtContent>
      </w:sdt>
    </w:p>
    <w:sectPr w:rsidR="00B97147" w:rsidRPr="0053015F" w:rsidSect="00DA300D">
      <w:footerReference w:type="even" r:id="rId10"/>
      <w:footerReference w:type="default" r:id="rId11"/>
      <w:headerReference w:type="first" r:id="rId12"/>
      <w:pgSz w:w="15840" w:h="12240" w:orient="landscape"/>
      <w:pgMar w:top="-851" w:right="1381" w:bottom="1440" w:left="1134" w:header="993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20C3B" w14:textId="77777777" w:rsidR="00D374DC" w:rsidRDefault="00D374DC" w:rsidP="004F5006">
      <w:pPr>
        <w:spacing w:after="0"/>
      </w:pPr>
      <w:r>
        <w:separator/>
      </w:r>
    </w:p>
  </w:endnote>
  <w:endnote w:type="continuationSeparator" w:id="0">
    <w:p w14:paraId="1A932C7C" w14:textId="77777777" w:rsidR="00D374DC" w:rsidRDefault="00D374DC" w:rsidP="004F5006">
      <w:pPr>
        <w:spacing w:after="0"/>
      </w:pPr>
      <w:r>
        <w:continuationSeparator/>
      </w:r>
    </w:p>
  </w:endnote>
  <w:endnote w:type="continuationNotice" w:id="1">
    <w:p w14:paraId="75E69B71" w14:textId="77777777" w:rsidR="00D374DC" w:rsidRDefault="00D374DC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C2858" w14:textId="77777777" w:rsidR="000646A6" w:rsidRDefault="000646A6" w:rsidP="000646A6">
    <w:pPr>
      <w:pStyle w:val="Pieddepage"/>
      <w:framePr w:wrap="around" w:vAnchor="text" w:hAnchor="margin" w:xAlign="center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2AC48632" w14:textId="77777777" w:rsidR="000646A6" w:rsidRDefault="000646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9FBE5A" w14:textId="24252107" w:rsidR="000646A6" w:rsidRPr="00F64666" w:rsidRDefault="000646A6" w:rsidP="000646A6">
    <w:pPr>
      <w:pStyle w:val="Pieddepage"/>
      <w:framePr w:wrap="around" w:vAnchor="text" w:hAnchor="margin" w:xAlign="center" w:y="1"/>
      <w:rPr>
        <w:rStyle w:val="Numrodepage"/>
        <w:rFonts w:ascii="Arial" w:hAnsi="Arial" w:cs="Arial"/>
      </w:rPr>
    </w:pPr>
    <w:r w:rsidRPr="00F64666">
      <w:rPr>
        <w:rStyle w:val="Numrodepage"/>
        <w:rFonts w:ascii="Arial" w:hAnsi="Arial" w:cs="Arial"/>
      </w:rPr>
      <w:fldChar w:fldCharType="begin"/>
    </w:r>
    <w:r w:rsidRPr="00F64666">
      <w:rPr>
        <w:rStyle w:val="Numrodepage"/>
        <w:rFonts w:ascii="Arial" w:hAnsi="Arial" w:cs="Arial"/>
      </w:rPr>
      <w:instrText xml:space="preserve">PAGE  </w:instrText>
    </w:r>
    <w:r w:rsidRPr="00F64666">
      <w:rPr>
        <w:rStyle w:val="Numrodepage"/>
        <w:rFonts w:ascii="Arial" w:hAnsi="Arial" w:cs="Arial"/>
      </w:rPr>
      <w:fldChar w:fldCharType="separate"/>
    </w:r>
    <w:r w:rsidR="00115DF2">
      <w:rPr>
        <w:rStyle w:val="Numrodepage"/>
        <w:rFonts w:ascii="Arial" w:hAnsi="Arial" w:cs="Arial"/>
        <w:noProof/>
      </w:rPr>
      <w:t>5</w:t>
    </w:r>
    <w:r w:rsidRPr="00F64666">
      <w:rPr>
        <w:rStyle w:val="Numrodepage"/>
        <w:rFonts w:ascii="Arial" w:hAnsi="Arial" w:cs="Arial"/>
      </w:rPr>
      <w:fldChar w:fldCharType="end"/>
    </w:r>
  </w:p>
  <w:p w14:paraId="20563D37" w14:textId="77777777" w:rsidR="000646A6" w:rsidRDefault="000646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9FC0F" w14:textId="77777777" w:rsidR="00D374DC" w:rsidRDefault="00D374DC" w:rsidP="004F5006">
      <w:pPr>
        <w:spacing w:after="0"/>
      </w:pPr>
      <w:r>
        <w:separator/>
      </w:r>
    </w:p>
  </w:footnote>
  <w:footnote w:type="continuationSeparator" w:id="0">
    <w:p w14:paraId="74487E78" w14:textId="77777777" w:rsidR="00D374DC" w:rsidRDefault="00D374DC" w:rsidP="004F5006">
      <w:pPr>
        <w:spacing w:after="0"/>
      </w:pPr>
      <w:r>
        <w:continuationSeparator/>
      </w:r>
    </w:p>
  </w:footnote>
  <w:footnote w:type="continuationNotice" w:id="1">
    <w:p w14:paraId="60637A84" w14:textId="77777777" w:rsidR="00D374DC" w:rsidRDefault="00D374DC">
      <w:pPr>
        <w:spacing w:before="0"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7325" w14:textId="16AD3935" w:rsidR="009D00F3" w:rsidRDefault="009D00F3" w:rsidP="00A634B2">
    <w:pPr>
      <w:pStyle w:val="En-tte"/>
      <w:spacing w:before="0" w:after="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40CA1"/>
    <w:multiLevelType w:val="hybridMultilevel"/>
    <w:tmpl w:val="3AD8C998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D25F09"/>
    <w:multiLevelType w:val="hybridMultilevel"/>
    <w:tmpl w:val="7C589876"/>
    <w:lvl w:ilvl="0" w:tplc="66F8938A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811E50"/>
    <w:multiLevelType w:val="hybridMultilevel"/>
    <w:tmpl w:val="1AC8E946"/>
    <w:lvl w:ilvl="0" w:tplc="0DFA9666">
      <w:start w:val="1"/>
      <w:numFmt w:val="bullet"/>
      <w:lvlText w:val="»"/>
      <w:lvlJc w:val="left"/>
      <w:pPr>
        <w:ind w:left="72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0709CA"/>
    <w:multiLevelType w:val="hybridMultilevel"/>
    <w:tmpl w:val="630C19EC"/>
    <w:lvl w:ilvl="0" w:tplc="0DFA9666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</w:rPr>
    </w:lvl>
    <w:lvl w:ilvl="1" w:tplc="0C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0D344CE"/>
    <w:multiLevelType w:val="hybridMultilevel"/>
    <w:tmpl w:val="DC040748"/>
    <w:lvl w:ilvl="0" w:tplc="C0701C4C">
      <w:start w:val="2"/>
      <w:numFmt w:val="lowerLetter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F11079"/>
    <w:multiLevelType w:val="hybridMultilevel"/>
    <w:tmpl w:val="D7463352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397C4D"/>
    <w:multiLevelType w:val="hybridMultilevel"/>
    <w:tmpl w:val="AF5E49D4"/>
    <w:lvl w:ilvl="0" w:tplc="6EA8BE86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387981"/>
    <w:multiLevelType w:val="hybridMultilevel"/>
    <w:tmpl w:val="9F0AD79A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957734"/>
    <w:multiLevelType w:val="hybridMultilevel"/>
    <w:tmpl w:val="A374194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F92226"/>
    <w:multiLevelType w:val="hybridMultilevel"/>
    <w:tmpl w:val="B64AE436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361B39"/>
    <w:multiLevelType w:val="hybridMultilevel"/>
    <w:tmpl w:val="B64AE436"/>
    <w:lvl w:ilvl="0" w:tplc="0C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D610DE"/>
    <w:multiLevelType w:val="multilevel"/>
    <w:tmpl w:val="916A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FDA4BEE"/>
    <w:multiLevelType w:val="hybridMultilevel"/>
    <w:tmpl w:val="6FEA0448"/>
    <w:lvl w:ilvl="0" w:tplc="CB9010E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1324755">
    <w:abstractNumId w:val="11"/>
  </w:num>
  <w:num w:numId="2" w16cid:durableId="256523752">
    <w:abstractNumId w:val="8"/>
  </w:num>
  <w:num w:numId="3" w16cid:durableId="1016469845">
    <w:abstractNumId w:val="4"/>
  </w:num>
  <w:num w:numId="4" w16cid:durableId="2057387718">
    <w:abstractNumId w:val="7"/>
  </w:num>
  <w:num w:numId="5" w16cid:durableId="328945836">
    <w:abstractNumId w:val="5"/>
  </w:num>
  <w:num w:numId="6" w16cid:durableId="1025789853">
    <w:abstractNumId w:val="0"/>
  </w:num>
  <w:num w:numId="7" w16cid:durableId="1282344923">
    <w:abstractNumId w:val="1"/>
  </w:num>
  <w:num w:numId="8" w16cid:durableId="1268394664">
    <w:abstractNumId w:val="10"/>
  </w:num>
  <w:num w:numId="9" w16cid:durableId="1021056023">
    <w:abstractNumId w:val="9"/>
  </w:num>
  <w:num w:numId="10" w16cid:durableId="1006861769">
    <w:abstractNumId w:val="12"/>
  </w:num>
  <w:num w:numId="11" w16cid:durableId="1036009194">
    <w:abstractNumId w:val="6"/>
  </w:num>
  <w:num w:numId="12" w16cid:durableId="473260632">
    <w:abstractNumId w:val="3"/>
  </w:num>
  <w:num w:numId="13" w16cid:durableId="137384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96A"/>
    <w:rsid w:val="00000656"/>
    <w:rsid w:val="00002C64"/>
    <w:rsid w:val="000043FF"/>
    <w:rsid w:val="0000674E"/>
    <w:rsid w:val="00011056"/>
    <w:rsid w:val="00012C65"/>
    <w:rsid w:val="00014042"/>
    <w:rsid w:val="000167CF"/>
    <w:rsid w:val="00017802"/>
    <w:rsid w:val="00021BD0"/>
    <w:rsid w:val="00025CAB"/>
    <w:rsid w:val="00026E18"/>
    <w:rsid w:val="00030B23"/>
    <w:rsid w:val="0003454D"/>
    <w:rsid w:val="00035BAF"/>
    <w:rsid w:val="00042BC7"/>
    <w:rsid w:val="00043682"/>
    <w:rsid w:val="00044EB4"/>
    <w:rsid w:val="00046231"/>
    <w:rsid w:val="0004773A"/>
    <w:rsid w:val="0006083C"/>
    <w:rsid w:val="00060893"/>
    <w:rsid w:val="000646A6"/>
    <w:rsid w:val="00070485"/>
    <w:rsid w:val="00080764"/>
    <w:rsid w:val="000822EC"/>
    <w:rsid w:val="00082DB6"/>
    <w:rsid w:val="00085EF4"/>
    <w:rsid w:val="000866B3"/>
    <w:rsid w:val="00087089"/>
    <w:rsid w:val="00091C45"/>
    <w:rsid w:val="000A089B"/>
    <w:rsid w:val="000A10C7"/>
    <w:rsid w:val="000A2A59"/>
    <w:rsid w:val="000A33C0"/>
    <w:rsid w:val="000A39C5"/>
    <w:rsid w:val="000A4287"/>
    <w:rsid w:val="000A75D9"/>
    <w:rsid w:val="000B5B07"/>
    <w:rsid w:val="000B660E"/>
    <w:rsid w:val="000C09E5"/>
    <w:rsid w:val="000C2EB2"/>
    <w:rsid w:val="000C6E02"/>
    <w:rsid w:val="000C7AF5"/>
    <w:rsid w:val="000D2A04"/>
    <w:rsid w:val="000D2A70"/>
    <w:rsid w:val="000D4ED0"/>
    <w:rsid w:val="000D53FC"/>
    <w:rsid w:val="000D5FD7"/>
    <w:rsid w:val="000E4AC9"/>
    <w:rsid w:val="000F6890"/>
    <w:rsid w:val="000F690B"/>
    <w:rsid w:val="00103CEA"/>
    <w:rsid w:val="0010697E"/>
    <w:rsid w:val="00107242"/>
    <w:rsid w:val="0011445D"/>
    <w:rsid w:val="00114E59"/>
    <w:rsid w:val="00115DF2"/>
    <w:rsid w:val="0011734D"/>
    <w:rsid w:val="00117642"/>
    <w:rsid w:val="00120C2F"/>
    <w:rsid w:val="00121DB1"/>
    <w:rsid w:val="00127DDD"/>
    <w:rsid w:val="001445AF"/>
    <w:rsid w:val="001474FE"/>
    <w:rsid w:val="001476F7"/>
    <w:rsid w:val="00154EF0"/>
    <w:rsid w:val="001554A6"/>
    <w:rsid w:val="00155580"/>
    <w:rsid w:val="00157AAF"/>
    <w:rsid w:val="00157D18"/>
    <w:rsid w:val="00162164"/>
    <w:rsid w:val="00163746"/>
    <w:rsid w:val="00163EFD"/>
    <w:rsid w:val="0016615E"/>
    <w:rsid w:val="00166516"/>
    <w:rsid w:val="001706DB"/>
    <w:rsid w:val="0017122C"/>
    <w:rsid w:val="0017229C"/>
    <w:rsid w:val="001723C1"/>
    <w:rsid w:val="0017382A"/>
    <w:rsid w:val="00173B44"/>
    <w:rsid w:val="0018141E"/>
    <w:rsid w:val="00181FA9"/>
    <w:rsid w:val="00191454"/>
    <w:rsid w:val="00192061"/>
    <w:rsid w:val="001947E3"/>
    <w:rsid w:val="00194E96"/>
    <w:rsid w:val="00195189"/>
    <w:rsid w:val="0019622B"/>
    <w:rsid w:val="001A26A1"/>
    <w:rsid w:val="001A29F1"/>
    <w:rsid w:val="001A3D82"/>
    <w:rsid w:val="001A55FA"/>
    <w:rsid w:val="001A7AEB"/>
    <w:rsid w:val="001B24E4"/>
    <w:rsid w:val="001B48E5"/>
    <w:rsid w:val="001B7B5F"/>
    <w:rsid w:val="001B7B65"/>
    <w:rsid w:val="001C108E"/>
    <w:rsid w:val="001C1A3B"/>
    <w:rsid w:val="001C30B1"/>
    <w:rsid w:val="001C5A7D"/>
    <w:rsid w:val="001D2DFA"/>
    <w:rsid w:val="001D5A89"/>
    <w:rsid w:val="001E2DF7"/>
    <w:rsid w:val="001E51B8"/>
    <w:rsid w:val="001E53A7"/>
    <w:rsid w:val="001F1FE1"/>
    <w:rsid w:val="001F34E2"/>
    <w:rsid w:val="001F41A1"/>
    <w:rsid w:val="001F4A68"/>
    <w:rsid w:val="001F64E6"/>
    <w:rsid w:val="001F6B29"/>
    <w:rsid w:val="00206243"/>
    <w:rsid w:val="00207CD2"/>
    <w:rsid w:val="002106A5"/>
    <w:rsid w:val="002110CC"/>
    <w:rsid w:val="0021194E"/>
    <w:rsid w:val="00211B82"/>
    <w:rsid w:val="00213446"/>
    <w:rsid w:val="00215DE0"/>
    <w:rsid w:val="0021774F"/>
    <w:rsid w:val="00220F6F"/>
    <w:rsid w:val="002217C9"/>
    <w:rsid w:val="0022610A"/>
    <w:rsid w:val="00240E41"/>
    <w:rsid w:val="002446FA"/>
    <w:rsid w:val="002505DF"/>
    <w:rsid w:val="0025083C"/>
    <w:rsid w:val="00253D75"/>
    <w:rsid w:val="002542BC"/>
    <w:rsid w:val="00255ED4"/>
    <w:rsid w:val="00256761"/>
    <w:rsid w:val="00260C76"/>
    <w:rsid w:val="00267918"/>
    <w:rsid w:val="00272683"/>
    <w:rsid w:val="0027295F"/>
    <w:rsid w:val="0028101C"/>
    <w:rsid w:val="002817C8"/>
    <w:rsid w:val="00281A3A"/>
    <w:rsid w:val="00281CB4"/>
    <w:rsid w:val="0028270C"/>
    <w:rsid w:val="00286465"/>
    <w:rsid w:val="00287BC9"/>
    <w:rsid w:val="00291293"/>
    <w:rsid w:val="002917D9"/>
    <w:rsid w:val="00294CC1"/>
    <w:rsid w:val="002958A7"/>
    <w:rsid w:val="00296666"/>
    <w:rsid w:val="00297978"/>
    <w:rsid w:val="002A3DA8"/>
    <w:rsid w:val="002A780B"/>
    <w:rsid w:val="002B0AB2"/>
    <w:rsid w:val="002B0BFB"/>
    <w:rsid w:val="002C3AD4"/>
    <w:rsid w:val="002C5942"/>
    <w:rsid w:val="002D19A6"/>
    <w:rsid w:val="002D7C49"/>
    <w:rsid w:val="002E1727"/>
    <w:rsid w:val="002E1D24"/>
    <w:rsid w:val="002E584E"/>
    <w:rsid w:val="002E7731"/>
    <w:rsid w:val="002F2766"/>
    <w:rsid w:val="002F3439"/>
    <w:rsid w:val="002F4117"/>
    <w:rsid w:val="002F5BCA"/>
    <w:rsid w:val="002F760E"/>
    <w:rsid w:val="00300069"/>
    <w:rsid w:val="0030082D"/>
    <w:rsid w:val="003028CE"/>
    <w:rsid w:val="0030301C"/>
    <w:rsid w:val="00303409"/>
    <w:rsid w:val="00304BEF"/>
    <w:rsid w:val="0030533B"/>
    <w:rsid w:val="0031195C"/>
    <w:rsid w:val="00312D7F"/>
    <w:rsid w:val="00313126"/>
    <w:rsid w:val="00313BF8"/>
    <w:rsid w:val="00314663"/>
    <w:rsid w:val="00315C1B"/>
    <w:rsid w:val="00317450"/>
    <w:rsid w:val="00327887"/>
    <w:rsid w:val="00327D51"/>
    <w:rsid w:val="00335B83"/>
    <w:rsid w:val="00337AB5"/>
    <w:rsid w:val="0034455F"/>
    <w:rsid w:val="003458CE"/>
    <w:rsid w:val="00346367"/>
    <w:rsid w:val="003501AF"/>
    <w:rsid w:val="00354F12"/>
    <w:rsid w:val="0035744F"/>
    <w:rsid w:val="00363D36"/>
    <w:rsid w:val="00367210"/>
    <w:rsid w:val="003707E8"/>
    <w:rsid w:val="00380948"/>
    <w:rsid w:val="00380ECB"/>
    <w:rsid w:val="0039396F"/>
    <w:rsid w:val="00393A3F"/>
    <w:rsid w:val="00396179"/>
    <w:rsid w:val="003975B7"/>
    <w:rsid w:val="003A0ABE"/>
    <w:rsid w:val="003A30A7"/>
    <w:rsid w:val="003A488D"/>
    <w:rsid w:val="003A5520"/>
    <w:rsid w:val="003A774F"/>
    <w:rsid w:val="003B2461"/>
    <w:rsid w:val="003B2CDD"/>
    <w:rsid w:val="003B62BA"/>
    <w:rsid w:val="003C02FF"/>
    <w:rsid w:val="003C19E8"/>
    <w:rsid w:val="003C393F"/>
    <w:rsid w:val="003D1C44"/>
    <w:rsid w:val="003D1E2C"/>
    <w:rsid w:val="003D2756"/>
    <w:rsid w:val="003D3CC1"/>
    <w:rsid w:val="003E19CF"/>
    <w:rsid w:val="003E1C00"/>
    <w:rsid w:val="003E32C6"/>
    <w:rsid w:val="003E3CC0"/>
    <w:rsid w:val="003E44CA"/>
    <w:rsid w:val="003E7E05"/>
    <w:rsid w:val="003F27FC"/>
    <w:rsid w:val="003F2A15"/>
    <w:rsid w:val="003F4CF0"/>
    <w:rsid w:val="003F6B28"/>
    <w:rsid w:val="003F6E6F"/>
    <w:rsid w:val="004017D9"/>
    <w:rsid w:val="00401C48"/>
    <w:rsid w:val="004031AE"/>
    <w:rsid w:val="004113F0"/>
    <w:rsid w:val="004246DB"/>
    <w:rsid w:val="004250D2"/>
    <w:rsid w:val="004252F7"/>
    <w:rsid w:val="00430D35"/>
    <w:rsid w:val="00430E88"/>
    <w:rsid w:val="00431A7F"/>
    <w:rsid w:val="00432CC5"/>
    <w:rsid w:val="00436842"/>
    <w:rsid w:val="00436894"/>
    <w:rsid w:val="0044020C"/>
    <w:rsid w:val="004427CE"/>
    <w:rsid w:val="00443842"/>
    <w:rsid w:val="00443C74"/>
    <w:rsid w:val="00443D52"/>
    <w:rsid w:val="00455484"/>
    <w:rsid w:val="00456E07"/>
    <w:rsid w:val="00463FE7"/>
    <w:rsid w:val="00464D7D"/>
    <w:rsid w:val="004671E7"/>
    <w:rsid w:val="0046723A"/>
    <w:rsid w:val="00467B97"/>
    <w:rsid w:val="00470E94"/>
    <w:rsid w:val="004727C0"/>
    <w:rsid w:val="00476125"/>
    <w:rsid w:val="00477439"/>
    <w:rsid w:val="0049044F"/>
    <w:rsid w:val="00491D3E"/>
    <w:rsid w:val="00492EF9"/>
    <w:rsid w:val="00494837"/>
    <w:rsid w:val="00495F71"/>
    <w:rsid w:val="00497A9D"/>
    <w:rsid w:val="004A39D8"/>
    <w:rsid w:val="004B0501"/>
    <w:rsid w:val="004B25F2"/>
    <w:rsid w:val="004B3A9A"/>
    <w:rsid w:val="004B3FB2"/>
    <w:rsid w:val="004C11A5"/>
    <w:rsid w:val="004C354C"/>
    <w:rsid w:val="004C4299"/>
    <w:rsid w:val="004C45F5"/>
    <w:rsid w:val="004D2CF7"/>
    <w:rsid w:val="004D6DD8"/>
    <w:rsid w:val="004E785D"/>
    <w:rsid w:val="004F011D"/>
    <w:rsid w:val="004F11E5"/>
    <w:rsid w:val="004F2D4E"/>
    <w:rsid w:val="004F5006"/>
    <w:rsid w:val="005013E8"/>
    <w:rsid w:val="005025DD"/>
    <w:rsid w:val="00506449"/>
    <w:rsid w:val="00507CD0"/>
    <w:rsid w:val="005107D9"/>
    <w:rsid w:val="00521465"/>
    <w:rsid w:val="00522C85"/>
    <w:rsid w:val="00524D6D"/>
    <w:rsid w:val="00525977"/>
    <w:rsid w:val="00526B0C"/>
    <w:rsid w:val="00527ED3"/>
    <w:rsid w:val="0053015F"/>
    <w:rsid w:val="00535771"/>
    <w:rsid w:val="00537336"/>
    <w:rsid w:val="00547662"/>
    <w:rsid w:val="00552983"/>
    <w:rsid w:val="005566D4"/>
    <w:rsid w:val="00561FB7"/>
    <w:rsid w:val="00572648"/>
    <w:rsid w:val="00573FE8"/>
    <w:rsid w:val="005747D7"/>
    <w:rsid w:val="00582B98"/>
    <w:rsid w:val="0058611B"/>
    <w:rsid w:val="00590D39"/>
    <w:rsid w:val="00596540"/>
    <w:rsid w:val="005970CE"/>
    <w:rsid w:val="005977EC"/>
    <w:rsid w:val="00597969"/>
    <w:rsid w:val="005A071D"/>
    <w:rsid w:val="005A193E"/>
    <w:rsid w:val="005A2C4B"/>
    <w:rsid w:val="005A46AA"/>
    <w:rsid w:val="005A5B12"/>
    <w:rsid w:val="005B0559"/>
    <w:rsid w:val="005B127C"/>
    <w:rsid w:val="005B692B"/>
    <w:rsid w:val="005B7699"/>
    <w:rsid w:val="005C406A"/>
    <w:rsid w:val="005C694D"/>
    <w:rsid w:val="005C771E"/>
    <w:rsid w:val="005D391F"/>
    <w:rsid w:val="005D788F"/>
    <w:rsid w:val="005E2277"/>
    <w:rsid w:val="005E41BE"/>
    <w:rsid w:val="005E61E5"/>
    <w:rsid w:val="005E72D8"/>
    <w:rsid w:val="005F2D23"/>
    <w:rsid w:val="005F39C5"/>
    <w:rsid w:val="005F42CB"/>
    <w:rsid w:val="005F736A"/>
    <w:rsid w:val="00600A02"/>
    <w:rsid w:val="006015C6"/>
    <w:rsid w:val="00602DAE"/>
    <w:rsid w:val="00602E2E"/>
    <w:rsid w:val="006079EC"/>
    <w:rsid w:val="006128A9"/>
    <w:rsid w:val="00614C5E"/>
    <w:rsid w:val="00620C11"/>
    <w:rsid w:val="00621EB1"/>
    <w:rsid w:val="006220B2"/>
    <w:rsid w:val="00626367"/>
    <w:rsid w:val="00627234"/>
    <w:rsid w:val="00631A3B"/>
    <w:rsid w:val="0063439E"/>
    <w:rsid w:val="00634BC0"/>
    <w:rsid w:val="00636451"/>
    <w:rsid w:val="00641656"/>
    <w:rsid w:val="00641C47"/>
    <w:rsid w:val="00642EF8"/>
    <w:rsid w:val="0064376A"/>
    <w:rsid w:val="00651410"/>
    <w:rsid w:val="00657425"/>
    <w:rsid w:val="00661A0C"/>
    <w:rsid w:val="00661F23"/>
    <w:rsid w:val="006627AD"/>
    <w:rsid w:val="006678EE"/>
    <w:rsid w:val="006715AB"/>
    <w:rsid w:val="00672F47"/>
    <w:rsid w:val="006737D6"/>
    <w:rsid w:val="0067515C"/>
    <w:rsid w:val="0067579A"/>
    <w:rsid w:val="00675FFE"/>
    <w:rsid w:val="00677F02"/>
    <w:rsid w:val="00684FB0"/>
    <w:rsid w:val="00696CDB"/>
    <w:rsid w:val="006A2A23"/>
    <w:rsid w:val="006A406C"/>
    <w:rsid w:val="006A4B80"/>
    <w:rsid w:val="006B1466"/>
    <w:rsid w:val="006B4481"/>
    <w:rsid w:val="006B46AE"/>
    <w:rsid w:val="006C3003"/>
    <w:rsid w:val="006C6C14"/>
    <w:rsid w:val="006D3E73"/>
    <w:rsid w:val="006D7E22"/>
    <w:rsid w:val="006E0A47"/>
    <w:rsid w:val="006E1727"/>
    <w:rsid w:val="006E3751"/>
    <w:rsid w:val="006E3A02"/>
    <w:rsid w:val="006E51A4"/>
    <w:rsid w:val="006E6242"/>
    <w:rsid w:val="006F369D"/>
    <w:rsid w:val="006F3A71"/>
    <w:rsid w:val="006F4743"/>
    <w:rsid w:val="006F5EB6"/>
    <w:rsid w:val="006F7A3C"/>
    <w:rsid w:val="00703276"/>
    <w:rsid w:val="00703385"/>
    <w:rsid w:val="0070371F"/>
    <w:rsid w:val="007062FF"/>
    <w:rsid w:val="00710488"/>
    <w:rsid w:val="007119EE"/>
    <w:rsid w:val="00713F03"/>
    <w:rsid w:val="00720D39"/>
    <w:rsid w:val="00720FCD"/>
    <w:rsid w:val="00722F37"/>
    <w:rsid w:val="00724B3B"/>
    <w:rsid w:val="00725F7B"/>
    <w:rsid w:val="00737E06"/>
    <w:rsid w:val="00743C59"/>
    <w:rsid w:val="00753D70"/>
    <w:rsid w:val="00756D5C"/>
    <w:rsid w:val="00757EB3"/>
    <w:rsid w:val="007608E6"/>
    <w:rsid w:val="00765086"/>
    <w:rsid w:val="007652C5"/>
    <w:rsid w:val="00765AB2"/>
    <w:rsid w:val="00767501"/>
    <w:rsid w:val="00770C55"/>
    <w:rsid w:val="007723B6"/>
    <w:rsid w:val="00784A34"/>
    <w:rsid w:val="0079544B"/>
    <w:rsid w:val="007A1DC6"/>
    <w:rsid w:val="007A2B73"/>
    <w:rsid w:val="007A3859"/>
    <w:rsid w:val="007A43F5"/>
    <w:rsid w:val="007A520B"/>
    <w:rsid w:val="007A522A"/>
    <w:rsid w:val="007B1832"/>
    <w:rsid w:val="007B6D60"/>
    <w:rsid w:val="007C0380"/>
    <w:rsid w:val="007C3BC9"/>
    <w:rsid w:val="007C603B"/>
    <w:rsid w:val="007D1749"/>
    <w:rsid w:val="007D245F"/>
    <w:rsid w:val="007D5C62"/>
    <w:rsid w:val="007D7965"/>
    <w:rsid w:val="007E0093"/>
    <w:rsid w:val="007E1171"/>
    <w:rsid w:val="007E1697"/>
    <w:rsid w:val="007E182C"/>
    <w:rsid w:val="007E300C"/>
    <w:rsid w:val="007E7AB2"/>
    <w:rsid w:val="007F21F2"/>
    <w:rsid w:val="007F57BE"/>
    <w:rsid w:val="00802726"/>
    <w:rsid w:val="008053C6"/>
    <w:rsid w:val="00806DE6"/>
    <w:rsid w:val="00814A70"/>
    <w:rsid w:val="0082270B"/>
    <w:rsid w:val="00822B12"/>
    <w:rsid w:val="00823D25"/>
    <w:rsid w:val="00831D3A"/>
    <w:rsid w:val="00832B6A"/>
    <w:rsid w:val="00833067"/>
    <w:rsid w:val="00833199"/>
    <w:rsid w:val="008337DC"/>
    <w:rsid w:val="00835220"/>
    <w:rsid w:val="00841777"/>
    <w:rsid w:val="008443B6"/>
    <w:rsid w:val="00853A7A"/>
    <w:rsid w:val="00855D30"/>
    <w:rsid w:val="00856F4B"/>
    <w:rsid w:val="00857759"/>
    <w:rsid w:val="00861596"/>
    <w:rsid w:val="00862543"/>
    <w:rsid w:val="00865857"/>
    <w:rsid w:val="00865D95"/>
    <w:rsid w:val="00870118"/>
    <w:rsid w:val="00875467"/>
    <w:rsid w:val="00877962"/>
    <w:rsid w:val="00880204"/>
    <w:rsid w:val="008931E1"/>
    <w:rsid w:val="00897A9F"/>
    <w:rsid w:val="008A1A7A"/>
    <w:rsid w:val="008A1C78"/>
    <w:rsid w:val="008A6C05"/>
    <w:rsid w:val="008B0EBC"/>
    <w:rsid w:val="008B37D6"/>
    <w:rsid w:val="008B5E42"/>
    <w:rsid w:val="008C17BD"/>
    <w:rsid w:val="008C217D"/>
    <w:rsid w:val="008D1788"/>
    <w:rsid w:val="008D61A5"/>
    <w:rsid w:val="008E1584"/>
    <w:rsid w:val="008F33D2"/>
    <w:rsid w:val="00906623"/>
    <w:rsid w:val="00907934"/>
    <w:rsid w:val="00913A00"/>
    <w:rsid w:val="00923D83"/>
    <w:rsid w:val="00924167"/>
    <w:rsid w:val="00924712"/>
    <w:rsid w:val="00926499"/>
    <w:rsid w:val="00931CB4"/>
    <w:rsid w:val="00934D5D"/>
    <w:rsid w:val="0093613A"/>
    <w:rsid w:val="00937FCB"/>
    <w:rsid w:val="00940F3F"/>
    <w:rsid w:val="009432AF"/>
    <w:rsid w:val="00945AD5"/>
    <w:rsid w:val="00950058"/>
    <w:rsid w:val="00951A7A"/>
    <w:rsid w:val="009613B1"/>
    <w:rsid w:val="00961EC4"/>
    <w:rsid w:val="0096317D"/>
    <w:rsid w:val="00963640"/>
    <w:rsid w:val="00963A29"/>
    <w:rsid w:val="00967656"/>
    <w:rsid w:val="00967680"/>
    <w:rsid w:val="00967FA4"/>
    <w:rsid w:val="00970640"/>
    <w:rsid w:val="00972323"/>
    <w:rsid w:val="00975B74"/>
    <w:rsid w:val="009768C3"/>
    <w:rsid w:val="00977AFD"/>
    <w:rsid w:val="0098298C"/>
    <w:rsid w:val="00982CF4"/>
    <w:rsid w:val="009837AD"/>
    <w:rsid w:val="00983B54"/>
    <w:rsid w:val="0098713F"/>
    <w:rsid w:val="0099045C"/>
    <w:rsid w:val="0099159D"/>
    <w:rsid w:val="00992E92"/>
    <w:rsid w:val="009970B8"/>
    <w:rsid w:val="009A057A"/>
    <w:rsid w:val="009A0E11"/>
    <w:rsid w:val="009A3D82"/>
    <w:rsid w:val="009A4632"/>
    <w:rsid w:val="009A4D3E"/>
    <w:rsid w:val="009A698F"/>
    <w:rsid w:val="009B1770"/>
    <w:rsid w:val="009B3737"/>
    <w:rsid w:val="009C1B59"/>
    <w:rsid w:val="009C2B06"/>
    <w:rsid w:val="009C4618"/>
    <w:rsid w:val="009C5574"/>
    <w:rsid w:val="009D00F3"/>
    <w:rsid w:val="009D1D32"/>
    <w:rsid w:val="009E155A"/>
    <w:rsid w:val="009E1AB0"/>
    <w:rsid w:val="009E2C8A"/>
    <w:rsid w:val="00A0274B"/>
    <w:rsid w:val="00A02D62"/>
    <w:rsid w:val="00A041D6"/>
    <w:rsid w:val="00A04417"/>
    <w:rsid w:val="00A04EEE"/>
    <w:rsid w:val="00A07626"/>
    <w:rsid w:val="00A07E34"/>
    <w:rsid w:val="00A13C17"/>
    <w:rsid w:val="00A16BD4"/>
    <w:rsid w:val="00A20DE1"/>
    <w:rsid w:val="00A235A1"/>
    <w:rsid w:val="00A264F3"/>
    <w:rsid w:val="00A26A9E"/>
    <w:rsid w:val="00A27004"/>
    <w:rsid w:val="00A2700E"/>
    <w:rsid w:val="00A322AE"/>
    <w:rsid w:val="00A4255E"/>
    <w:rsid w:val="00A43280"/>
    <w:rsid w:val="00A45EF3"/>
    <w:rsid w:val="00A51423"/>
    <w:rsid w:val="00A52C14"/>
    <w:rsid w:val="00A52F21"/>
    <w:rsid w:val="00A52FAC"/>
    <w:rsid w:val="00A53B19"/>
    <w:rsid w:val="00A5711F"/>
    <w:rsid w:val="00A6228D"/>
    <w:rsid w:val="00A634B2"/>
    <w:rsid w:val="00A63FBC"/>
    <w:rsid w:val="00A64179"/>
    <w:rsid w:val="00A65B89"/>
    <w:rsid w:val="00A70207"/>
    <w:rsid w:val="00A71500"/>
    <w:rsid w:val="00A71976"/>
    <w:rsid w:val="00A805FE"/>
    <w:rsid w:val="00A82D95"/>
    <w:rsid w:val="00A84D0C"/>
    <w:rsid w:val="00A869F6"/>
    <w:rsid w:val="00A90134"/>
    <w:rsid w:val="00A960B3"/>
    <w:rsid w:val="00A9724E"/>
    <w:rsid w:val="00AA4432"/>
    <w:rsid w:val="00AB4A08"/>
    <w:rsid w:val="00AB5FB4"/>
    <w:rsid w:val="00AC414B"/>
    <w:rsid w:val="00AD27DF"/>
    <w:rsid w:val="00AD4FDE"/>
    <w:rsid w:val="00AE16C2"/>
    <w:rsid w:val="00AE2B2A"/>
    <w:rsid w:val="00AE3195"/>
    <w:rsid w:val="00AE5143"/>
    <w:rsid w:val="00AE69BF"/>
    <w:rsid w:val="00AE6E89"/>
    <w:rsid w:val="00AF037C"/>
    <w:rsid w:val="00AF1CD0"/>
    <w:rsid w:val="00AF684F"/>
    <w:rsid w:val="00B0018D"/>
    <w:rsid w:val="00B01545"/>
    <w:rsid w:val="00B0296A"/>
    <w:rsid w:val="00B07114"/>
    <w:rsid w:val="00B11499"/>
    <w:rsid w:val="00B118E5"/>
    <w:rsid w:val="00B1325E"/>
    <w:rsid w:val="00B22FFA"/>
    <w:rsid w:val="00B25A69"/>
    <w:rsid w:val="00B27C59"/>
    <w:rsid w:val="00B34C9E"/>
    <w:rsid w:val="00B35705"/>
    <w:rsid w:val="00B36737"/>
    <w:rsid w:val="00B37899"/>
    <w:rsid w:val="00B402C2"/>
    <w:rsid w:val="00B41752"/>
    <w:rsid w:val="00B425F9"/>
    <w:rsid w:val="00B42F47"/>
    <w:rsid w:val="00B44A2D"/>
    <w:rsid w:val="00B44E9F"/>
    <w:rsid w:val="00B47859"/>
    <w:rsid w:val="00B5404C"/>
    <w:rsid w:val="00B55EFD"/>
    <w:rsid w:val="00B56228"/>
    <w:rsid w:val="00B6246C"/>
    <w:rsid w:val="00B62753"/>
    <w:rsid w:val="00B639C4"/>
    <w:rsid w:val="00B648D5"/>
    <w:rsid w:val="00B649A1"/>
    <w:rsid w:val="00B75A2A"/>
    <w:rsid w:val="00B76513"/>
    <w:rsid w:val="00B84C6E"/>
    <w:rsid w:val="00B852F2"/>
    <w:rsid w:val="00B856A7"/>
    <w:rsid w:val="00B90522"/>
    <w:rsid w:val="00B91C9A"/>
    <w:rsid w:val="00B9475D"/>
    <w:rsid w:val="00B97147"/>
    <w:rsid w:val="00BA0D38"/>
    <w:rsid w:val="00BB020E"/>
    <w:rsid w:val="00BB02FA"/>
    <w:rsid w:val="00BB2CDD"/>
    <w:rsid w:val="00BB3B8D"/>
    <w:rsid w:val="00BB4578"/>
    <w:rsid w:val="00BC146E"/>
    <w:rsid w:val="00BC3F0B"/>
    <w:rsid w:val="00BD34E5"/>
    <w:rsid w:val="00BD4B00"/>
    <w:rsid w:val="00BE069F"/>
    <w:rsid w:val="00BE7CED"/>
    <w:rsid w:val="00BF20BE"/>
    <w:rsid w:val="00BF3EB3"/>
    <w:rsid w:val="00BF43E5"/>
    <w:rsid w:val="00C05227"/>
    <w:rsid w:val="00C07E99"/>
    <w:rsid w:val="00C13518"/>
    <w:rsid w:val="00C15EB2"/>
    <w:rsid w:val="00C235D3"/>
    <w:rsid w:val="00C23BAE"/>
    <w:rsid w:val="00C24338"/>
    <w:rsid w:val="00C3093F"/>
    <w:rsid w:val="00C331D0"/>
    <w:rsid w:val="00C37A38"/>
    <w:rsid w:val="00C419A8"/>
    <w:rsid w:val="00C41CF4"/>
    <w:rsid w:val="00C51455"/>
    <w:rsid w:val="00C51B6A"/>
    <w:rsid w:val="00C5554C"/>
    <w:rsid w:val="00C561F3"/>
    <w:rsid w:val="00C57D2E"/>
    <w:rsid w:val="00C616FD"/>
    <w:rsid w:val="00C659D8"/>
    <w:rsid w:val="00C708E7"/>
    <w:rsid w:val="00C73C48"/>
    <w:rsid w:val="00C747F9"/>
    <w:rsid w:val="00C77A4F"/>
    <w:rsid w:val="00C77CFF"/>
    <w:rsid w:val="00C802FA"/>
    <w:rsid w:val="00C8113D"/>
    <w:rsid w:val="00C816BC"/>
    <w:rsid w:val="00C82C8F"/>
    <w:rsid w:val="00C83C0C"/>
    <w:rsid w:val="00C8411A"/>
    <w:rsid w:val="00C86D81"/>
    <w:rsid w:val="00C9443E"/>
    <w:rsid w:val="00C978D8"/>
    <w:rsid w:val="00CA05B9"/>
    <w:rsid w:val="00CA78F2"/>
    <w:rsid w:val="00CB09C5"/>
    <w:rsid w:val="00CB2F9A"/>
    <w:rsid w:val="00CB4CA6"/>
    <w:rsid w:val="00CB612E"/>
    <w:rsid w:val="00CB7AF7"/>
    <w:rsid w:val="00CC48AB"/>
    <w:rsid w:val="00CC6D09"/>
    <w:rsid w:val="00CD1C13"/>
    <w:rsid w:val="00CD41BD"/>
    <w:rsid w:val="00CD428F"/>
    <w:rsid w:val="00CD52FF"/>
    <w:rsid w:val="00CD662A"/>
    <w:rsid w:val="00CD72BA"/>
    <w:rsid w:val="00CE39A9"/>
    <w:rsid w:val="00CF01A3"/>
    <w:rsid w:val="00CF217E"/>
    <w:rsid w:val="00CF5AC4"/>
    <w:rsid w:val="00CF6757"/>
    <w:rsid w:val="00CF67C5"/>
    <w:rsid w:val="00CF6B2A"/>
    <w:rsid w:val="00D017FD"/>
    <w:rsid w:val="00D07666"/>
    <w:rsid w:val="00D12BF5"/>
    <w:rsid w:val="00D1312C"/>
    <w:rsid w:val="00D13933"/>
    <w:rsid w:val="00D1402D"/>
    <w:rsid w:val="00D14257"/>
    <w:rsid w:val="00D16557"/>
    <w:rsid w:val="00D17725"/>
    <w:rsid w:val="00D21716"/>
    <w:rsid w:val="00D304A6"/>
    <w:rsid w:val="00D3458B"/>
    <w:rsid w:val="00D35710"/>
    <w:rsid w:val="00D373CD"/>
    <w:rsid w:val="00D374DC"/>
    <w:rsid w:val="00D41778"/>
    <w:rsid w:val="00D41D4F"/>
    <w:rsid w:val="00D42D88"/>
    <w:rsid w:val="00D470A2"/>
    <w:rsid w:val="00D50324"/>
    <w:rsid w:val="00D550AD"/>
    <w:rsid w:val="00D639F6"/>
    <w:rsid w:val="00D70388"/>
    <w:rsid w:val="00D706AB"/>
    <w:rsid w:val="00D75933"/>
    <w:rsid w:val="00D810C4"/>
    <w:rsid w:val="00D8359A"/>
    <w:rsid w:val="00D84135"/>
    <w:rsid w:val="00D860E2"/>
    <w:rsid w:val="00D92842"/>
    <w:rsid w:val="00D94209"/>
    <w:rsid w:val="00D970D9"/>
    <w:rsid w:val="00DA03AE"/>
    <w:rsid w:val="00DA0459"/>
    <w:rsid w:val="00DA300D"/>
    <w:rsid w:val="00DA31A7"/>
    <w:rsid w:val="00DB4326"/>
    <w:rsid w:val="00DB7CD2"/>
    <w:rsid w:val="00DC0BB2"/>
    <w:rsid w:val="00DC0EA3"/>
    <w:rsid w:val="00DC2C64"/>
    <w:rsid w:val="00DC6577"/>
    <w:rsid w:val="00DD0B18"/>
    <w:rsid w:val="00DD374E"/>
    <w:rsid w:val="00DE1B59"/>
    <w:rsid w:val="00DE1B77"/>
    <w:rsid w:val="00DE2323"/>
    <w:rsid w:val="00DF2D00"/>
    <w:rsid w:val="00DF30B7"/>
    <w:rsid w:val="00DF74EC"/>
    <w:rsid w:val="00E07547"/>
    <w:rsid w:val="00E121C7"/>
    <w:rsid w:val="00E170FA"/>
    <w:rsid w:val="00E274D0"/>
    <w:rsid w:val="00E309F6"/>
    <w:rsid w:val="00E3272F"/>
    <w:rsid w:val="00E341FC"/>
    <w:rsid w:val="00E43205"/>
    <w:rsid w:val="00E43535"/>
    <w:rsid w:val="00E44797"/>
    <w:rsid w:val="00E44A13"/>
    <w:rsid w:val="00E467D3"/>
    <w:rsid w:val="00E51BCC"/>
    <w:rsid w:val="00E51DA2"/>
    <w:rsid w:val="00E524AD"/>
    <w:rsid w:val="00E55AA4"/>
    <w:rsid w:val="00E575DD"/>
    <w:rsid w:val="00E61104"/>
    <w:rsid w:val="00E64D68"/>
    <w:rsid w:val="00E70516"/>
    <w:rsid w:val="00E706E5"/>
    <w:rsid w:val="00E753A8"/>
    <w:rsid w:val="00E82C06"/>
    <w:rsid w:val="00E87FA3"/>
    <w:rsid w:val="00E97702"/>
    <w:rsid w:val="00EA1B76"/>
    <w:rsid w:val="00EA1D3C"/>
    <w:rsid w:val="00EA3F82"/>
    <w:rsid w:val="00EA659C"/>
    <w:rsid w:val="00EB1DBF"/>
    <w:rsid w:val="00EB3067"/>
    <w:rsid w:val="00EB439A"/>
    <w:rsid w:val="00EB43B8"/>
    <w:rsid w:val="00EB49BE"/>
    <w:rsid w:val="00EB4C85"/>
    <w:rsid w:val="00EB509F"/>
    <w:rsid w:val="00EB6BE7"/>
    <w:rsid w:val="00EC1808"/>
    <w:rsid w:val="00EC2E92"/>
    <w:rsid w:val="00EC615F"/>
    <w:rsid w:val="00ED09C2"/>
    <w:rsid w:val="00ED34B4"/>
    <w:rsid w:val="00ED4952"/>
    <w:rsid w:val="00ED6337"/>
    <w:rsid w:val="00ED7799"/>
    <w:rsid w:val="00ED7A15"/>
    <w:rsid w:val="00EE0C23"/>
    <w:rsid w:val="00EE1D70"/>
    <w:rsid w:val="00EE28F9"/>
    <w:rsid w:val="00EE2D0D"/>
    <w:rsid w:val="00EE3103"/>
    <w:rsid w:val="00EE3F8D"/>
    <w:rsid w:val="00EE6556"/>
    <w:rsid w:val="00EF00CE"/>
    <w:rsid w:val="00EF315C"/>
    <w:rsid w:val="00EF35EA"/>
    <w:rsid w:val="00EF4886"/>
    <w:rsid w:val="00F009B7"/>
    <w:rsid w:val="00F00C8F"/>
    <w:rsid w:val="00F114B3"/>
    <w:rsid w:val="00F13703"/>
    <w:rsid w:val="00F13DF5"/>
    <w:rsid w:val="00F173D5"/>
    <w:rsid w:val="00F209BF"/>
    <w:rsid w:val="00F23340"/>
    <w:rsid w:val="00F267E5"/>
    <w:rsid w:val="00F27C08"/>
    <w:rsid w:val="00F3106A"/>
    <w:rsid w:val="00F40B75"/>
    <w:rsid w:val="00F41CCA"/>
    <w:rsid w:val="00F47358"/>
    <w:rsid w:val="00F5421B"/>
    <w:rsid w:val="00F57149"/>
    <w:rsid w:val="00F576C9"/>
    <w:rsid w:val="00F63BE0"/>
    <w:rsid w:val="00F644B4"/>
    <w:rsid w:val="00F64666"/>
    <w:rsid w:val="00F67E0D"/>
    <w:rsid w:val="00F738D2"/>
    <w:rsid w:val="00F73A30"/>
    <w:rsid w:val="00F75BA0"/>
    <w:rsid w:val="00F75C40"/>
    <w:rsid w:val="00F83082"/>
    <w:rsid w:val="00F94C88"/>
    <w:rsid w:val="00F957B1"/>
    <w:rsid w:val="00FA0545"/>
    <w:rsid w:val="00FA4ABC"/>
    <w:rsid w:val="00FB01C2"/>
    <w:rsid w:val="00FB709F"/>
    <w:rsid w:val="00FC386A"/>
    <w:rsid w:val="00FC6E41"/>
    <w:rsid w:val="00FD503B"/>
    <w:rsid w:val="00FD6383"/>
    <w:rsid w:val="00FE09CB"/>
    <w:rsid w:val="00FE14E4"/>
    <w:rsid w:val="00FE417A"/>
    <w:rsid w:val="00FE6509"/>
    <w:rsid w:val="00FE70C8"/>
    <w:rsid w:val="00FF05A4"/>
    <w:rsid w:val="00FF3901"/>
    <w:rsid w:val="00FF5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EFD58CA"/>
  <w15:docId w15:val="{C0F5249B-A59A-E445-AE21-56F1B543C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4D68"/>
    <w:pPr>
      <w:spacing w:before="120" w:after="120" w:line="240" w:lineRule="auto"/>
      <w:jc w:val="both"/>
    </w:pPr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AF037C"/>
    <w:pPr>
      <w:spacing w:before="360" w:after="0"/>
      <w:jc w:val="center"/>
      <w:outlineLvl w:val="0"/>
    </w:pPr>
    <w:rPr>
      <w:rFonts w:ascii="Arial" w:hAnsi="Arial" w:cs="Arial"/>
      <w:b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260C76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60C76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60C76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60C76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60C76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60C76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60C76"/>
    <w:rPr>
      <w:rFonts w:ascii="Tahoma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D373CD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4F5006"/>
    <w:pPr>
      <w:tabs>
        <w:tab w:val="center" w:pos="4680"/>
        <w:tab w:val="right" w:pos="9360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4F5006"/>
  </w:style>
  <w:style w:type="paragraph" w:styleId="Pieddepage">
    <w:name w:val="footer"/>
    <w:basedOn w:val="Normal"/>
    <w:link w:val="PieddepageCar"/>
    <w:uiPriority w:val="99"/>
    <w:unhideWhenUsed/>
    <w:rsid w:val="004F5006"/>
    <w:pPr>
      <w:tabs>
        <w:tab w:val="center" w:pos="4680"/>
        <w:tab w:val="right" w:pos="9360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4F5006"/>
  </w:style>
  <w:style w:type="table" w:styleId="Grilledutableau">
    <w:name w:val="Table Grid"/>
    <w:basedOn w:val="TableauNormal"/>
    <w:uiPriority w:val="59"/>
    <w:rsid w:val="00AF1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B856A7"/>
    <w:rPr>
      <w:color w:val="808080"/>
    </w:rPr>
  </w:style>
  <w:style w:type="paragraph" w:customStyle="1" w:styleId="Tabletext">
    <w:name w:val="Table text"/>
    <w:basedOn w:val="Normal"/>
    <w:qFormat/>
    <w:rsid w:val="00C86D81"/>
    <w:pPr>
      <w:spacing w:before="40" w:after="40"/>
      <w:jc w:val="left"/>
    </w:pPr>
    <w:rPr>
      <w:rFonts w:ascii="Arial" w:hAnsi="Arial" w:cs="Arial"/>
      <w:sz w:val="20"/>
      <w:szCs w:val="20"/>
    </w:rPr>
  </w:style>
  <w:style w:type="paragraph" w:customStyle="1" w:styleId="TableTitle">
    <w:name w:val="Table Title"/>
    <w:basedOn w:val="Normal"/>
    <w:qFormat/>
    <w:rsid w:val="00E64D68"/>
    <w:pPr>
      <w:spacing w:before="0" w:after="0"/>
      <w:jc w:val="left"/>
    </w:pPr>
    <w:rPr>
      <w:rFonts w:ascii="Arial" w:hAnsi="Arial" w:cs="Arial"/>
      <w:b/>
      <w:cap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4427CE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EE3103"/>
    <w:rPr>
      <w:b/>
      <w:bCs/>
    </w:rPr>
  </w:style>
  <w:style w:type="character" w:styleId="Lienhypertextesuivivisit">
    <w:name w:val="FollowedHyperlink"/>
    <w:basedOn w:val="Policepardfaut"/>
    <w:uiPriority w:val="99"/>
    <w:semiHidden/>
    <w:unhideWhenUsed/>
    <w:rsid w:val="002446FA"/>
    <w:rPr>
      <w:color w:val="800080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F64666"/>
  </w:style>
  <w:style w:type="paragraph" w:styleId="NormalWeb">
    <w:name w:val="Normal (Web)"/>
    <w:basedOn w:val="Normal"/>
    <w:uiPriority w:val="99"/>
    <w:semiHidden/>
    <w:unhideWhenUsed/>
    <w:rsid w:val="000F690B"/>
    <w:pPr>
      <w:spacing w:before="100" w:beforeAutospacing="1" w:after="100" w:afterAutospacing="1"/>
      <w:jc w:val="left"/>
    </w:pPr>
    <w:rPr>
      <w:rFonts w:eastAsiaTheme="minorEastAsia" w:cs="Times New Roman"/>
      <w:sz w:val="24"/>
      <w:szCs w:val="24"/>
      <w:lang w:val="en-CA"/>
    </w:rPr>
  </w:style>
  <w:style w:type="paragraph" w:styleId="Paragraphedeliste">
    <w:name w:val="List Paragraph"/>
    <w:basedOn w:val="Normal"/>
    <w:uiPriority w:val="34"/>
    <w:qFormat/>
    <w:rsid w:val="005B692B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AF037C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9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iemp-ciems@umontreal.ca" TargetMode="Externa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6D5872908F64267BBA45992A481B4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205CC4-5F1D-47BD-81D8-5141A243F457}"/>
      </w:docPartPr>
      <w:docPartBody>
        <w:p w:rsidR="009B1F62" w:rsidRPr="00154EF0" w:rsidRDefault="009B1F62" w:rsidP="00A73AEC">
          <w:pPr>
            <w:shd w:val="clear" w:color="auto" w:fill="B7D4EF" w:themeFill="text2" w:themeFillTint="33"/>
            <w:rPr>
              <w:rFonts w:ascii="Arial" w:hAnsi="Arial" w:cs="Arial"/>
              <w:sz w:val="20"/>
              <w:szCs w:val="20"/>
            </w:rPr>
          </w:pPr>
        </w:p>
        <w:p w:rsidR="003F1F68" w:rsidRDefault="003F1F68"/>
      </w:docPartBody>
    </w:docPart>
    <w:docPart>
      <w:docPartPr>
        <w:name w:val="268CA6A10AD649DBA50E930FBE1AF1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0FB65A-E46D-4C68-8526-8B2EBB0B079C}"/>
      </w:docPartPr>
      <w:docPartBody>
        <w:p w:rsidR="00472DC2" w:rsidRPr="00154EF0" w:rsidRDefault="00472DC2" w:rsidP="00A73AEC">
          <w:pPr>
            <w:shd w:val="clear" w:color="auto" w:fill="B7D4EF" w:themeFill="text2" w:themeFillTint="33"/>
            <w:rPr>
              <w:rFonts w:ascii="Arial" w:hAnsi="Arial" w:cs="Arial"/>
              <w:sz w:val="20"/>
              <w:szCs w:val="20"/>
            </w:rPr>
          </w:pPr>
        </w:p>
        <w:p w:rsidR="0027034B" w:rsidRDefault="0027034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7C45"/>
    <w:rsid w:val="00091C45"/>
    <w:rsid w:val="000F344D"/>
    <w:rsid w:val="001A7BEC"/>
    <w:rsid w:val="00255741"/>
    <w:rsid w:val="00267802"/>
    <w:rsid w:val="0027034B"/>
    <w:rsid w:val="003266E6"/>
    <w:rsid w:val="00347A43"/>
    <w:rsid w:val="003F1F68"/>
    <w:rsid w:val="00472DC2"/>
    <w:rsid w:val="00490A66"/>
    <w:rsid w:val="005871AA"/>
    <w:rsid w:val="005D09BC"/>
    <w:rsid w:val="006D7AC4"/>
    <w:rsid w:val="00713733"/>
    <w:rsid w:val="007A14F1"/>
    <w:rsid w:val="007D6A51"/>
    <w:rsid w:val="008507A3"/>
    <w:rsid w:val="00861596"/>
    <w:rsid w:val="009A3ECD"/>
    <w:rsid w:val="009B1F62"/>
    <w:rsid w:val="009F7A2D"/>
    <w:rsid w:val="00A27C45"/>
    <w:rsid w:val="00A476A9"/>
    <w:rsid w:val="00A73AEC"/>
    <w:rsid w:val="00AC6D53"/>
    <w:rsid w:val="00B01545"/>
    <w:rsid w:val="00C118AE"/>
    <w:rsid w:val="00C12ED2"/>
    <w:rsid w:val="00CA4E32"/>
    <w:rsid w:val="00D41EE8"/>
    <w:rsid w:val="00DB3E0A"/>
    <w:rsid w:val="00DD4527"/>
    <w:rsid w:val="00DE16E1"/>
    <w:rsid w:val="00DF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D6A5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AFB62-241C-494C-B421-B94852973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5</Pages>
  <Words>715</Words>
  <Characters>3938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4644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Baar</dc:creator>
  <cp:lastModifiedBy>MD</cp:lastModifiedBy>
  <cp:revision>33</cp:revision>
  <cp:lastPrinted>2017-10-13T18:50:00Z</cp:lastPrinted>
  <dcterms:created xsi:type="dcterms:W3CDTF">2020-11-10T16:43:00Z</dcterms:created>
  <dcterms:modified xsi:type="dcterms:W3CDTF">2026-02-19T16:27:00Z</dcterms:modified>
</cp:coreProperties>
</file>